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BCB" w:rsidRDefault="00071BCB">
      <w:pPr>
        <w:pStyle w:val="NormalWeb"/>
        <w:shd w:val="clear" w:color="auto" w:fill="FFFFFF"/>
        <w:spacing w:before="0" w:beforeAutospacing="0" w:after="0" w:afterAutospacing="0" w:line="520" w:lineRule="atLeast"/>
        <w:jc w:val="center"/>
        <w:rPr>
          <w:rFonts w:ascii="黑体" w:eastAsia="黑体" w:hAnsi="黑体" w:cs="Times New Roman"/>
          <w:color w:val="333333"/>
          <w:sz w:val="36"/>
          <w:szCs w:val="36"/>
        </w:rPr>
      </w:pPr>
      <w:r>
        <w:rPr>
          <w:rFonts w:ascii="黑体" w:eastAsia="黑体" w:hAnsi="黑体" w:cs="黑体" w:hint="eastAsia"/>
          <w:color w:val="333333"/>
          <w:sz w:val="36"/>
          <w:szCs w:val="36"/>
        </w:rPr>
        <w:t>学习习近平总书记在全国高校思想</w:t>
      </w:r>
    </w:p>
    <w:p w:rsidR="00071BCB" w:rsidRDefault="00071BCB">
      <w:pPr>
        <w:pStyle w:val="NormalWeb"/>
        <w:shd w:val="clear" w:color="auto" w:fill="FFFFFF"/>
        <w:spacing w:before="0" w:beforeAutospacing="0" w:after="0" w:afterAutospacing="0" w:line="520" w:lineRule="atLeast"/>
        <w:jc w:val="center"/>
        <w:rPr>
          <w:rFonts w:ascii="黑体" w:eastAsia="黑体" w:hAnsi="黑体" w:cs="Times New Roman"/>
          <w:color w:val="333333"/>
          <w:sz w:val="36"/>
          <w:szCs w:val="36"/>
        </w:rPr>
      </w:pPr>
      <w:r>
        <w:rPr>
          <w:rFonts w:ascii="黑体" w:eastAsia="黑体" w:hAnsi="黑体" w:cs="黑体" w:hint="eastAsia"/>
          <w:color w:val="333333"/>
          <w:sz w:val="36"/>
          <w:szCs w:val="36"/>
        </w:rPr>
        <w:t>工作会议上讲话的心得</w:t>
      </w:r>
    </w:p>
    <w:p w:rsidR="00071BCB" w:rsidRDefault="00071BCB">
      <w:pPr>
        <w:pStyle w:val="NormalWeb"/>
        <w:shd w:val="clear" w:color="auto" w:fill="FFFFFF"/>
        <w:spacing w:before="0" w:beforeAutospacing="0" w:after="0" w:afterAutospacing="0" w:line="520" w:lineRule="atLeast"/>
        <w:jc w:val="center"/>
        <w:rPr>
          <w:rFonts w:ascii="黑体" w:eastAsia="黑体" w:hAnsi="黑体" w:cs="Times New Roman"/>
          <w:color w:val="333333"/>
          <w:sz w:val="21"/>
          <w:szCs w:val="21"/>
        </w:rPr>
      </w:pPr>
      <w:r>
        <w:rPr>
          <w:rFonts w:ascii="黑体" w:eastAsia="黑体" w:hAnsi="黑体" w:cs="黑体" w:hint="eastAsia"/>
          <w:color w:val="333333"/>
          <w:sz w:val="21"/>
          <w:szCs w:val="21"/>
        </w:rPr>
        <w:t>机电工程学院</w:t>
      </w:r>
      <w:r>
        <w:rPr>
          <w:rFonts w:ascii="黑体" w:eastAsia="黑体" w:hAnsi="黑体" w:cs="黑体"/>
          <w:color w:val="333333"/>
          <w:sz w:val="21"/>
          <w:szCs w:val="21"/>
        </w:rPr>
        <w:t xml:space="preserve">  </w:t>
      </w:r>
      <w:bookmarkStart w:id="0" w:name="_GoBack"/>
      <w:bookmarkEnd w:id="0"/>
      <w:r>
        <w:rPr>
          <w:rFonts w:ascii="黑体" w:eastAsia="黑体" w:hAnsi="黑体" w:cs="黑体" w:hint="eastAsia"/>
          <w:color w:val="333333"/>
          <w:sz w:val="21"/>
          <w:szCs w:val="21"/>
        </w:rPr>
        <w:t>巴勇</w:t>
      </w:r>
    </w:p>
    <w:p w:rsidR="00071BCB" w:rsidRDefault="00071BCB">
      <w:pPr>
        <w:pStyle w:val="NormalWeb"/>
        <w:shd w:val="clear" w:color="auto" w:fill="FFFFFF"/>
        <w:spacing w:before="0" w:beforeAutospacing="0" w:after="0" w:afterAutospacing="0" w:line="520" w:lineRule="atLeast"/>
        <w:ind w:firstLine="570"/>
        <w:rPr>
          <w:rFonts w:cs="Times New Roman"/>
          <w:color w:val="333333"/>
          <w:sz w:val="28"/>
          <w:szCs w:val="28"/>
        </w:rPr>
      </w:pPr>
      <w:r>
        <w:rPr>
          <w:rStyle w:val="Strong"/>
          <w:rFonts w:hint="eastAsia"/>
          <w:color w:val="333333"/>
          <w:sz w:val="28"/>
          <w:szCs w:val="28"/>
          <w:shd w:val="clear" w:color="auto" w:fill="FFFFFF"/>
        </w:rPr>
        <w:t>强化主体责任，努力将思想政治工作做小、做细、做实</w:t>
      </w:r>
    </w:p>
    <w:p w:rsidR="00071BCB" w:rsidRDefault="00071BCB">
      <w:pPr>
        <w:pStyle w:val="NormalWeb"/>
        <w:shd w:val="clear" w:color="auto" w:fill="FFFFFF"/>
        <w:spacing w:before="0" w:beforeAutospacing="0" w:after="0" w:afterAutospacing="0" w:line="520" w:lineRule="atLeast"/>
        <w:rPr>
          <w:rFonts w:cs="Times New Roman"/>
          <w:color w:val="333333"/>
          <w:sz w:val="28"/>
          <w:szCs w:val="28"/>
        </w:rPr>
      </w:pPr>
      <w:r>
        <w:rPr>
          <w:rFonts w:hint="eastAsia"/>
          <w:color w:val="333333"/>
          <w:sz w:val="28"/>
          <w:szCs w:val="28"/>
        </w:rPr>
        <w:t xml:space="preserve">　　习近平总书记的讲话让我们深感高校党的基层组织建设的重要性以及提高党的基层组织做思想政治工作能力的迫切性。作为高校基层学生工作者，始终将立德树人作为根本任务，不断创新思想政治工作方式方法。党的基层组织建设工作必须常抓常新，坚持以问题为导向，着力提升支部战斗堡垒作用和学生党员的先锋模范作用。深入开展“两学一做”学习教育。认真抓好学生党员的的每一次党组织生活会，学原著、读原文，悟原理，组织党史知识竞赛、党章书法比赛、红歌合唱比赛等活动，抓好“学”的基础；创建一批师生喜欢的典型示范活动，如：党员服务站，青年志愿者服务等活动，抓好“做”的关键，我们将继续在全体党支部深入开展“四个一”活动，即：“开展一次主题党日活动、解决一个实际问题、开展一次党性实践、帮助一名困难同学”；</w:t>
      </w:r>
    </w:p>
    <w:p w:rsidR="00071BCB" w:rsidRDefault="00071BCB">
      <w:pPr>
        <w:pStyle w:val="NormalWeb"/>
        <w:shd w:val="clear" w:color="auto" w:fill="FFFFFF"/>
        <w:spacing w:before="0" w:beforeAutospacing="0" w:after="0" w:afterAutospacing="0" w:line="520" w:lineRule="atLeast"/>
        <w:ind w:firstLine="555"/>
        <w:rPr>
          <w:rFonts w:cs="Times New Roman"/>
          <w:color w:val="333333"/>
          <w:sz w:val="28"/>
          <w:szCs w:val="28"/>
        </w:rPr>
      </w:pPr>
      <w:r>
        <w:rPr>
          <w:rFonts w:hint="eastAsia"/>
          <w:color w:val="333333"/>
          <w:sz w:val="28"/>
          <w:szCs w:val="28"/>
        </w:rPr>
        <w:t>习近平总书记将做好高校思想政治工作上升到了中华民族伟大复兴的战略高度。要实现这一伟大战略目标，就要走办好中国特色社会主义高校的发展道路。如何走好这条路，需要我们做到明方向、强本领、敢担当。明方向，就是我们要矢志不渝地坚持正确的政治方向，坚持党的领导，坚持马克思主义指导，办好中国特色社会主义高校，做好“四个服务”。强本领，“打铁还需自身硬”，一方面要练内功，认真学习理论知识，夯实自己的马克思主义理论功底，坚持“四个统一”，以德立身。另一方面要修外功，工作要有设计、接地气，要遵循思想政治工作、立德树人、学生成长的规律，强化内容供给，创新工作形式。我们机电学院则可以结合“机电杯”、志愿服务等系列活动，加强人文关怀，丰富校园文化，以文化育人。敢担当，要以身作则，建设和带领好辅导员队伍、学生骨干队伍，筑牢党支部、团支部、班级等基层组织战斗堡垒，要心怀做好思想政治工作的责任感和使命感，久久为功、持续推进，勇于担起培养德智体美全面发展的社会主义事业建设者和接班人的重任。</w:t>
      </w:r>
    </w:p>
    <w:p w:rsidR="00071BCB" w:rsidRDefault="00071BCB">
      <w:pPr>
        <w:pStyle w:val="NormalWeb"/>
        <w:shd w:val="clear" w:color="auto" w:fill="FFFFFF"/>
        <w:spacing w:before="0" w:beforeAutospacing="0" w:after="0" w:afterAutospacing="0" w:line="520" w:lineRule="atLeast"/>
        <w:ind w:firstLine="555"/>
        <w:rPr>
          <w:rStyle w:val="Strong"/>
          <w:rFonts w:cs="Times New Roman"/>
          <w:color w:val="333333"/>
          <w:sz w:val="28"/>
          <w:szCs w:val="28"/>
        </w:rPr>
      </w:pPr>
      <w:r>
        <w:rPr>
          <w:rStyle w:val="Strong"/>
          <w:rFonts w:hint="eastAsia"/>
          <w:color w:val="333333"/>
          <w:sz w:val="28"/>
          <w:szCs w:val="28"/>
        </w:rPr>
        <w:t>做学生青春的同路人，努力提升专业能力和素养</w:t>
      </w:r>
    </w:p>
    <w:p w:rsidR="00071BCB" w:rsidRDefault="00071BCB">
      <w:pPr>
        <w:pStyle w:val="NormalWeb"/>
        <w:shd w:val="clear" w:color="auto" w:fill="FFFFFF"/>
        <w:spacing w:before="0" w:beforeAutospacing="0" w:after="0" w:afterAutospacing="0" w:line="520" w:lineRule="atLeast"/>
        <w:ind w:firstLine="555"/>
        <w:rPr>
          <w:rFonts w:cs="Times New Roman"/>
          <w:color w:val="333333"/>
          <w:sz w:val="28"/>
          <w:szCs w:val="28"/>
        </w:rPr>
      </w:pPr>
      <w:r>
        <w:rPr>
          <w:rFonts w:hint="eastAsia"/>
          <w:color w:val="333333"/>
          <w:sz w:val="28"/>
          <w:szCs w:val="28"/>
        </w:rPr>
        <w:t>习近平总书记在全国高校思想政治工作会议中的讲话鼓舞人心，让人振奋！作为高校辅导员，首先要明确自身定位。我们应该明确自身工作的崇高使命和重要意义，明确在社会主义制度下的大学教师，应把自身工作同国家发展目标和未来发展方向紧密结合，始终围绕培养社会主义事业建设者和接班人的根本性任务做好本职工作。其次是肩负历史自觉。“全球化”的趋势，多元化的价值理念碰撞，给我们工作带来新的问题和挑战。我们要勇担历史自觉，在广大学生中传播好马克思主义科学理论，培育和弘扬社会主义核心价值观，引导其更为深刻的认识中国，认识中国特色社会主义，进而增强“四个自信”。最后是落实教育实践。广大辅导员应该遵循思政工作规律，遵循学生成长规律，充分利用好第二课堂和网络新媒体的现有资源，从强化学生的主体地位出发，结合自身专业背景和学科特色，大处着眼，小处着手，着力打造近、小、实、亲的思想引领品牌，努力将思想引领工作落到实处。</w:t>
      </w:r>
    </w:p>
    <w:p w:rsidR="00071BCB" w:rsidRDefault="00071BCB">
      <w:pPr>
        <w:pStyle w:val="NormalWeb"/>
        <w:shd w:val="clear" w:color="auto" w:fill="FFFFFF"/>
        <w:spacing w:before="0" w:beforeAutospacing="0" w:after="0" w:afterAutospacing="0" w:line="520" w:lineRule="atLeast"/>
        <w:rPr>
          <w:rFonts w:cs="Times New Roman"/>
          <w:color w:val="333333"/>
          <w:sz w:val="28"/>
          <w:szCs w:val="28"/>
        </w:rPr>
      </w:pPr>
      <w:r>
        <w:rPr>
          <w:rFonts w:hint="eastAsia"/>
          <w:color w:val="333333"/>
          <w:sz w:val="28"/>
          <w:szCs w:val="28"/>
        </w:rPr>
        <w:t xml:space="preserve">　</w:t>
      </w:r>
      <w:r>
        <w:rPr>
          <w:color w:val="333333"/>
          <w:sz w:val="28"/>
          <w:szCs w:val="28"/>
        </w:rPr>
        <w:t xml:space="preserve">  </w:t>
      </w:r>
      <w:r>
        <w:rPr>
          <w:rFonts w:hint="eastAsia"/>
          <w:color w:val="333333"/>
          <w:sz w:val="28"/>
          <w:szCs w:val="28"/>
        </w:rPr>
        <w:t>习总书记指出：“要运用新媒体新技术使工作活起来，推动思想政治工作传统优势同信息技术高度融合，增强时代感和吸引力”。这正是新媒体时代高校思想政治工作新的基本遵循和行动指南。为此，我们要加强对辅导员的新媒体工作能力培训，增强其新媒体意识，提高其运用新技术开展教育工作的技能。同时注重培养学生骨干的新媒体素养，提升其新媒体新技术能力，确保队伍后继有人。我们要应用好新媒体新技术。新媒体在高校中无处不在，</w:t>
      </w:r>
      <w:r>
        <w:rPr>
          <w:color w:val="333333"/>
          <w:sz w:val="28"/>
          <w:szCs w:val="28"/>
        </w:rPr>
        <w:t xml:space="preserve"> QQ</w:t>
      </w:r>
      <w:r>
        <w:rPr>
          <w:rFonts w:hint="eastAsia"/>
          <w:color w:val="333333"/>
          <w:sz w:val="28"/>
          <w:szCs w:val="28"/>
        </w:rPr>
        <w:t>、微信、微博、论坛…我们应该掌握微话语、创作微作品、经营微平台。只有熟练掌握新媒体，加强网络引领，才能使学生的教育管理工作产生更大效应，并且富有针对性。我们要开辟好第三课堂。在借力第一课堂，推动第二课堂的同时，通过新媒体微课、微电影、微视频等新形式新手段开辟好第三课堂。将三个课堂有机融合，帮助学生开展更丰富多彩的活动。改变传统模式适应现代受众，将思想政治教育的内容和家国情怀有机植入，我们通过应用新媒体技术改进创新传播渠道，为学生创设多维的实践认知环境、丰富的情感体验和浓郁的素质拓展环境，将大大提升思政教育的亲和力和针对性。</w:t>
      </w:r>
    </w:p>
    <w:p w:rsidR="00071BCB" w:rsidRDefault="00071BCB">
      <w:pPr>
        <w:pStyle w:val="NormalWeb"/>
        <w:shd w:val="clear" w:color="auto" w:fill="FFFFFF"/>
        <w:spacing w:before="0" w:beforeAutospacing="0" w:after="0" w:afterAutospacing="0" w:line="520" w:lineRule="atLeast"/>
        <w:rPr>
          <w:rFonts w:cs="Times New Roman"/>
          <w:color w:val="333333"/>
          <w:sz w:val="28"/>
          <w:szCs w:val="28"/>
        </w:rPr>
      </w:pPr>
      <w:r>
        <w:rPr>
          <w:rFonts w:hint="eastAsia"/>
          <w:color w:val="333333"/>
          <w:sz w:val="28"/>
          <w:szCs w:val="28"/>
        </w:rPr>
        <w:t xml:space="preserve">　　</w:t>
      </w:r>
    </w:p>
    <w:p w:rsidR="00071BCB" w:rsidRDefault="00071BCB" w:rsidP="00E5634D">
      <w:pPr>
        <w:ind w:firstLineChars="200" w:firstLine="31680"/>
        <w:rPr>
          <w:rFonts w:cs="Times New Roman"/>
        </w:rPr>
      </w:pPr>
    </w:p>
    <w:sectPr w:rsidR="00071BCB" w:rsidSect="00E128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0AF"/>
    <w:rsid w:val="00002783"/>
    <w:rsid w:val="00020CB3"/>
    <w:rsid w:val="00025761"/>
    <w:rsid w:val="0003516A"/>
    <w:rsid w:val="000367B7"/>
    <w:rsid w:val="00040375"/>
    <w:rsid w:val="00054371"/>
    <w:rsid w:val="000609C2"/>
    <w:rsid w:val="000661DF"/>
    <w:rsid w:val="00071BCB"/>
    <w:rsid w:val="000871CC"/>
    <w:rsid w:val="00090B79"/>
    <w:rsid w:val="000B1F4C"/>
    <w:rsid w:val="000F0373"/>
    <w:rsid w:val="001055E3"/>
    <w:rsid w:val="00131387"/>
    <w:rsid w:val="00157DBE"/>
    <w:rsid w:val="00160545"/>
    <w:rsid w:val="00170C40"/>
    <w:rsid w:val="00190D86"/>
    <w:rsid w:val="00197A23"/>
    <w:rsid w:val="001A2CE1"/>
    <w:rsid w:val="001B0F63"/>
    <w:rsid w:val="001C57C0"/>
    <w:rsid w:val="001D743C"/>
    <w:rsid w:val="001E56C5"/>
    <w:rsid w:val="001F03FF"/>
    <w:rsid w:val="0021083E"/>
    <w:rsid w:val="0021129F"/>
    <w:rsid w:val="002124E8"/>
    <w:rsid w:val="00212C42"/>
    <w:rsid w:val="00214CEA"/>
    <w:rsid w:val="002167BC"/>
    <w:rsid w:val="00226F9F"/>
    <w:rsid w:val="00231750"/>
    <w:rsid w:val="0023219D"/>
    <w:rsid w:val="00234601"/>
    <w:rsid w:val="00257634"/>
    <w:rsid w:val="00266A5A"/>
    <w:rsid w:val="00292DF4"/>
    <w:rsid w:val="00295024"/>
    <w:rsid w:val="002B5AD2"/>
    <w:rsid w:val="002C6490"/>
    <w:rsid w:val="002D74AA"/>
    <w:rsid w:val="002F30AF"/>
    <w:rsid w:val="0031535C"/>
    <w:rsid w:val="00316F3D"/>
    <w:rsid w:val="003201D6"/>
    <w:rsid w:val="003642C8"/>
    <w:rsid w:val="00384017"/>
    <w:rsid w:val="003857DF"/>
    <w:rsid w:val="00387FFC"/>
    <w:rsid w:val="00397653"/>
    <w:rsid w:val="003A00F6"/>
    <w:rsid w:val="003B1B79"/>
    <w:rsid w:val="003C10DB"/>
    <w:rsid w:val="003D7A8B"/>
    <w:rsid w:val="003E7EAE"/>
    <w:rsid w:val="003F4198"/>
    <w:rsid w:val="004031AE"/>
    <w:rsid w:val="00404922"/>
    <w:rsid w:val="0041195F"/>
    <w:rsid w:val="00422087"/>
    <w:rsid w:val="00426D19"/>
    <w:rsid w:val="0044559F"/>
    <w:rsid w:val="0046136E"/>
    <w:rsid w:val="00472A44"/>
    <w:rsid w:val="0047450B"/>
    <w:rsid w:val="00476526"/>
    <w:rsid w:val="004810F0"/>
    <w:rsid w:val="004831DE"/>
    <w:rsid w:val="004B038B"/>
    <w:rsid w:val="004C504D"/>
    <w:rsid w:val="004E0DC3"/>
    <w:rsid w:val="004E73DE"/>
    <w:rsid w:val="00507475"/>
    <w:rsid w:val="00507EBF"/>
    <w:rsid w:val="00515492"/>
    <w:rsid w:val="00521BD6"/>
    <w:rsid w:val="00537585"/>
    <w:rsid w:val="00550ECE"/>
    <w:rsid w:val="0055105C"/>
    <w:rsid w:val="00557B93"/>
    <w:rsid w:val="00570C54"/>
    <w:rsid w:val="00580765"/>
    <w:rsid w:val="00580E55"/>
    <w:rsid w:val="00585DD1"/>
    <w:rsid w:val="005A28C4"/>
    <w:rsid w:val="005A30ED"/>
    <w:rsid w:val="005E182A"/>
    <w:rsid w:val="005E30CA"/>
    <w:rsid w:val="005F09A8"/>
    <w:rsid w:val="006023F0"/>
    <w:rsid w:val="00611905"/>
    <w:rsid w:val="0062050E"/>
    <w:rsid w:val="00620F83"/>
    <w:rsid w:val="00636AF5"/>
    <w:rsid w:val="00640288"/>
    <w:rsid w:val="006403D8"/>
    <w:rsid w:val="00660BBA"/>
    <w:rsid w:val="006C38E1"/>
    <w:rsid w:val="006D0074"/>
    <w:rsid w:val="006D08C8"/>
    <w:rsid w:val="006D485C"/>
    <w:rsid w:val="006E273C"/>
    <w:rsid w:val="006F09C0"/>
    <w:rsid w:val="0073497C"/>
    <w:rsid w:val="0074485E"/>
    <w:rsid w:val="0074600A"/>
    <w:rsid w:val="00752893"/>
    <w:rsid w:val="00764BC5"/>
    <w:rsid w:val="00771E3C"/>
    <w:rsid w:val="00780F50"/>
    <w:rsid w:val="007926FA"/>
    <w:rsid w:val="007C020A"/>
    <w:rsid w:val="007C4AB9"/>
    <w:rsid w:val="007E35F5"/>
    <w:rsid w:val="007E7737"/>
    <w:rsid w:val="007F2A6C"/>
    <w:rsid w:val="008044DE"/>
    <w:rsid w:val="00811940"/>
    <w:rsid w:val="00816468"/>
    <w:rsid w:val="0082701E"/>
    <w:rsid w:val="00836118"/>
    <w:rsid w:val="00852B72"/>
    <w:rsid w:val="00857074"/>
    <w:rsid w:val="00863A51"/>
    <w:rsid w:val="00872808"/>
    <w:rsid w:val="008C633C"/>
    <w:rsid w:val="008C74BE"/>
    <w:rsid w:val="008D0CE4"/>
    <w:rsid w:val="008E50AE"/>
    <w:rsid w:val="0090294C"/>
    <w:rsid w:val="00902F33"/>
    <w:rsid w:val="00945447"/>
    <w:rsid w:val="00954870"/>
    <w:rsid w:val="0095794C"/>
    <w:rsid w:val="009740C7"/>
    <w:rsid w:val="0099757C"/>
    <w:rsid w:val="009E591E"/>
    <w:rsid w:val="009F32AF"/>
    <w:rsid w:val="009F7101"/>
    <w:rsid w:val="00A07C31"/>
    <w:rsid w:val="00A12EE2"/>
    <w:rsid w:val="00A25D5C"/>
    <w:rsid w:val="00A32D07"/>
    <w:rsid w:val="00A50F04"/>
    <w:rsid w:val="00A751C6"/>
    <w:rsid w:val="00A83359"/>
    <w:rsid w:val="00A86675"/>
    <w:rsid w:val="00A94FC0"/>
    <w:rsid w:val="00AB19C4"/>
    <w:rsid w:val="00AB237C"/>
    <w:rsid w:val="00AB2F13"/>
    <w:rsid w:val="00AD0DA2"/>
    <w:rsid w:val="00AE3473"/>
    <w:rsid w:val="00AF6A95"/>
    <w:rsid w:val="00B26804"/>
    <w:rsid w:val="00B31D31"/>
    <w:rsid w:val="00B423BB"/>
    <w:rsid w:val="00B66AC3"/>
    <w:rsid w:val="00B72193"/>
    <w:rsid w:val="00B724F7"/>
    <w:rsid w:val="00B802D4"/>
    <w:rsid w:val="00B80FB7"/>
    <w:rsid w:val="00B85443"/>
    <w:rsid w:val="00B8709B"/>
    <w:rsid w:val="00B97752"/>
    <w:rsid w:val="00BB4468"/>
    <w:rsid w:val="00BB4A80"/>
    <w:rsid w:val="00BC41C3"/>
    <w:rsid w:val="00BC69E8"/>
    <w:rsid w:val="00BC7AC6"/>
    <w:rsid w:val="00C01CB4"/>
    <w:rsid w:val="00C04E41"/>
    <w:rsid w:val="00C41F2F"/>
    <w:rsid w:val="00C46E2C"/>
    <w:rsid w:val="00C50ED9"/>
    <w:rsid w:val="00C74542"/>
    <w:rsid w:val="00C80267"/>
    <w:rsid w:val="00C96201"/>
    <w:rsid w:val="00CD3AAD"/>
    <w:rsid w:val="00CE67FE"/>
    <w:rsid w:val="00CF2C3E"/>
    <w:rsid w:val="00D5595A"/>
    <w:rsid w:val="00D6517E"/>
    <w:rsid w:val="00D82AA5"/>
    <w:rsid w:val="00D84409"/>
    <w:rsid w:val="00DB6DAF"/>
    <w:rsid w:val="00DC0B09"/>
    <w:rsid w:val="00DC59C3"/>
    <w:rsid w:val="00DD1741"/>
    <w:rsid w:val="00DD1C3D"/>
    <w:rsid w:val="00DE4C7A"/>
    <w:rsid w:val="00DF6E39"/>
    <w:rsid w:val="00E01785"/>
    <w:rsid w:val="00E02A71"/>
    <w:rsid w:val="00E030C1"/>
    <w:rsid w:val="00E07B4C"/>
    <w:rsid w:val="00E101F1"/>
    <w:rsid w:val="00E12844"/>
    <w:rsid w:val="00E12C61"/>
    <w:rsid w:val="00E16B94"/>
    <w:rsid w:val="00E40F2E"/>
    <w:rsid w:val="00E50410"/>
    <w:rsid w:val="00E561AB"/>
    <w:rsid w:val="00E5634D"/>
    <w:rsid w:val="00E6474F"/>
    <w:rsid w:val="00E66CDE"/>
    <w:rsid w:val="00E82168"/>
    <w:rsid w:val="00E85CF8"/>
    <w:rsid w:val="00E93290"/>
    <w:rsid w:val="00EE3E10"/>
    <w:rsid w:val="00EE59B2"/>
    <w:rsid w:val="00EE7239"/>
    <w:rsid w:val="00EF3AF8"/>
    <w:rsid w:val="00F063AC"/>
    <w:rsid w:val="00F4745F"/>
    <w:rsid w:val="00F60B3E"/>
    <w:rsid w:val="00F62599"/>
    <w:rsid w:val="00F73A37"/>
    <w:rsid w:val="00F759A1"/>
    <w:rsid w:val="00F83F11"/>
    <w:rsid w:val="00FA1A68"/>
    <w:rsid w:val="00FA7D80"/>
    <w:rsid w:val="00FC1FA4"/>
    <w:rsid w:val="00FC2D6F"/>
    <w:rsid w:val="00FC6366"/>
    <w:rsid w:val="00FD5A98"/>
    <w:rsid w:val="00FE75F4"/>
    <w:rsid w:val="00FF1222"/>
    <w:rsid w:val="0A414FF9"/>
    <w:rsid w:val="64E560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44"/>
    <w:pPr>
      <w:widowControl w:val="0"/>
      <w:spacing w:after="200" w:line="400" w:lineRule="exact"/>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12844"/>
    <w:pPr>
      <w:widowControl/>
      <w:spacing w:before="100" w:beforeAutospacing="1" w:after="100" w:afterAutospacing="1" w:line="240" w:lineRule="auto"/>
      <w:jc w:val="left"/>
    </w:pPr>
    <w:rPr>
      <w:rFonts w:ascii="宋体" w:hAnsi="宋体" w:cs="宋体"/>
      <w:kern w:val="0"/>
      <w:sz w:val="24"/>
      <w:szCs w:val="24"/>
    </w:rPr>
  </w:style>
  <w:style w:type="character" w:styleId="Strong">
    <w:name w:val="Strong"/>
    <w:basedOn w:val="DefaultParagraphFont"/>
    <w:uiPriority w:val="99"/>
    <w:qFormat/>
    <w:rsid w:val="00E128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257</Words>
  <Characters>1470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巴勇</dc:creator>
  <cp:keywords/>
  <dc:description/>
  <cp:lastModifiedBy>微软用户</cp:lastModifiedBy>
  <cp:revision>2</cp:revision>
  <dcterms:created xsi:type="dcterms:W3CDTF">2016-12-20T07:20:00Z</dcterms:created>
  <dcterms:modified xsi:type="dcterms:W3CDTF">2016-12-27T01:13:00Z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