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0"/>
        </w:tabs>
        <w:adjustRightInd w:val="0"/>
        <w:snapToGrid w:val="0"/>
        <w:spacing w:line="420" w:lineRule="atLeast"/>
        <w:rPr>
          <w:rFonts w:hint="eastAsia" w:ascii="仿宋_GB2312" w:hAnsi="宋体" w:eastAsia="仿宋_GB2312"/>
          <w:bCs/>
          <w:spacing w:val="20"/>
          <w:sz w:val="24"/>
          <w:szCs w:val="28"/>
        </w:rPr>
      </w:pPr>
      <w:r>
        <w:rPr>
          <w:rFonts w:hint="eastAsia" w:ascii="仿宋_GB2312" w:hAnsi="宋体" w:eastAsia="仿宋_GB2312"/>
          <w:b/>
          <w:spacing w:val="20"/>
          <w:sz w:val="24"/>
          <w:szCs w:val="28"/>
        </w:rPr>
        <w:t>附件2</w:t>
      </w:r>
      <w:r>
        <w:rPr>
          <w:rFonts w:hint="eastAsia" w:ascii="仿宋_GB2312" w:hAnsi="宋体" w:eastAsia="仿宋_GB2312"/>
          <w:bCs/>
          <w:spacing w:val="20"/>
          <w:sz w:val="24"/>
          <w:szCs w:val="28"/>
        </w:rPr>
        <w:t>：</w:t>
      </w:r>
    </w:p>
    <w:p>
      <w:pPr>
        <w:tabs>
          <w:tab w:val="left" w:pos="480"/>
        </w:tabs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</w:p>
    <w:p>
      <w:pPr>
        <w:tabs>
          <w:tab w:val="left" w:pos="480"/>
        </w:tabs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</w:p>
    <w:p>
      <w:pPr>
        <w:tabs>
          <w:tab w:val="left" w:pos="480"/>
        </w:tabs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  <w:r>
        <w:rPr>
          <w:rFonts w:hint="eastAsia" w:ascii="仿宋_GB2312" w:eastAsia="仿宋_GB2312"/>
          <w:b/>
          <w:bCs/>
          <w:spacing w:val="20"/>
          <w:sz w:val="44"/>
        </w:rPr>
        <w:t>黑龙江工程学院</w:t>
      </w:r>
    </w:p>
    <w:p>
      <w:pPr>
        <w:tabs>
          <w:tab w:val="left" w:pos="480"/>
        </w:tabs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  <w:r>
        <w:rPr>
          <w:rFonts w:hint="eastAsia" w:ascii="仿宋_GB2312" w:eastAsia="仿宋_GB2312"/>
          <w:b/>
          <w:bCs/>
          <w:spacing w:val="20"/>
          <w:sz w:val="44"/>
        </w:rPr>
        <w:t>学生活动项目计划任务书</w:t>
      </w:r>
    </w:p>
    <w:p>
      <w:pPr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</w:p>
    <w:p>
      <w:pPr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</w:p>
    <w:p>
      <w:pPr>
        <w:adjustRightInd w:val="0"/>
        <w:snapToGrid w:val="0"/>
        <w:spacing w:line="420" w:lineRule="atLeast"/>
        <w:jc w:val="center"/>
        <w:rPr>
          <w:rFonts w:hint="eastAsia" w:ascii="仿宋_GB2312" w:eastAsia="仿宋_GB2312"/>
          <w:b/>
          <w:bCs/>
          <w:spacing w:val="20"/>
          <w:sz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  目   编   号：</w:t>
            </w:r>
          </w:p>
        </w:tc>
        <w:tc>
          <w:tcPr>
            <w:tcW w:w="5459" w:type="dxa"/>
            <w:tcBorders>
              <w:top w:val="single" w:color="FFFFFF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（院团委填写）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  目　 名　 称：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  目　 类　 型：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  目  负 责 人：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 ）重点项目   （   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面上项目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    责     人：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         位：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         话：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电子信箱（E mail）：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　 助　金　 额：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5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  止  时   间：</w:t>
            </w:r>
          </w:p>
        </w:tc>
        <w:tc>
          <w:tcPr>
            <w:tcW w:w="5459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5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20" w:lineRule="atLeast"/>
        <w:rPr>
          <w:rFonts w:hint="eastAsia" w:ascii="仿宋_GB2312" w:eastAsia="仿宋_GB2312"/>
          <w:spacing w:val="20"/>
          <w:sz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420" w:lineRule="atLeast"/>
        <w:jc w:val="right"/>
        <w:rPr>
          <w:rFonts w:hint="eastAsia" w:ascii="仿宋_GB2312" w:hAnsi="宋体" w:eastAsia="仿宋_GB2312"/>
          <w:sz w:val="30"/>
          <w:szCs w:val="28"/>
        </w:rPr>
      </w:pPr>
      <w:r>
        <w:rPr>
          <w:rFonts w:hint="eastAsia" w:ascii="仿宋_GB2312" w:hAnsi="宋体" w:eastAsia="仿宋_GB2312"/>
          <w:sz w:val="30"/>
          <w:szCs w:val="28"/>
        </w:rPr>
        <w:t>共青团黑龙江工程学院委员会</w:t>
      </w:r>
    </w:p>
    <w:p>
      <w:pPr>
        <w:wordWrap w:val="0"/>
        <w:adjustRightInd w:val="0"/>
        <w:snapToGrid w:val="0"/>
        <w:spacing w:line="420" w:lineRule="atLeast"/>
        <w:jc w:val="right"/>
        <w:rPr>
          <w:rFonts w:hint="default" w:ascii="仿宋_GB2312" w:hAnsi="宋体" w:eastAsia="仿宋_GB2312"/>
          <w:sz w:val="30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8"/>
        </w:rPr>
        <w:t>年    月   日</w:t>
      </w:r>
      <w:r>
        <w:rPr>
          <w:rFonts w:hint="eastAsia" w:ascii="仿宋_GB2312" w:hAnsi="宋体" w:eastAsia="仿宋_GB2312"/>
          <w:sz w:val="30"/>
          <w:szCs w:val="28"/>
          <w:lang w:val="en-US" w:eastAsia="zh-CN"/>
        </w:rPr>
        <w:t xml:space="preserve">   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1"/>
        <w:gridCol w:w="1004"/>
        <w:gridCol w:w="779"/>
        <w:gridCol w:w="736"/>
        <w:gridCol w:w="1282"/>
        <w:gridCol w:w="878"/>
        <w:gridCol w:w="1799"/>
        <w:gridCol w:w="721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atLeast"/>
          <w:jc w:val="center"/>
        </w:trPr>
        <w:tc>
          <w:tcPr>
            <w:tcW w:w="9360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一、项目摘要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2" w:hRule="atLeast"/>
          <w:jc w:val="center"/>
        </w:trPr>
        <w:tc>
          <w:tcPr>
            <w:tcW w:w="9360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二、活动内容及分阶段计划（内容及分阶段计划应明确列示，时间和内容应对应填写，可执行、可检查）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9" w:hRule="atLeast"/>
          <w:jc w:val="center"/>
        </w:trPr>
        <w:tc>
          <w:tcPr>
            <w:tcW w:w="9360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20"/>
                <w:sz w:val="24"/>
              </w:rPr>
              <w:t>三、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活动预期效果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ind w:left="106" w:hanging="106" w:hangingChars="38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ind w:left="106" w:hanging="106" w:hangingChars="38"/>
              <w:rPr>
                <w:rFonts w:hint="eastAsia" w:ascii="仿宋_GB2312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（如内容较多可加附页）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60" w:type="dxa"/>
            <w:gridSpan w:val="10"/>
            <w:noWrap w:val="0"/>
            <w:vAlign w:val="bottom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四、经费来源（元）                        </w:t>
            </w: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>（面上项目不填此栏）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总投入</w:t>
            </w:r>
          </w:p>
        </w:tc>
        <w:tc>
          <w:tcPr>
            <w:tcW w:w="685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25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院团委资助</w:t>
            </w:r>
          </w:p>
        </w:tc>
        <w:tc>
          <w:tcPr>
            <w:tcW w:w="685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0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自筹经费</w:t>
            </w:r>
          </w:p>
        </w:tc>
        <w:tc>
          <w:tcPr>
            <w:tcW w:w="685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宋体" w:eastAsia="仿宋_GB2312"/>
                <w:b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60" w:type="dxa"/>
            <w:gridSpan w:val="10"/>
            <w:noWrap w:val="0"/>
            <w:vAlign w:val="bottom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五、支出预算（元）</w:t>
            </w: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b/>
                <w:spacing w:val="20"/>
                <w:sz w:val="24"/>
              </w:rPr>
              <w:t>（面上项目不填此栏）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序号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支出科目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金额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ind w:left="560" w:hanging="560" w:hangingChars="200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1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2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3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4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5</w:t>
            </w:r>
          </w:p>
        </w:tc>
        <w:tc>
          <w:tcPr>
            <w:tcW w:w="27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合计</w:t>
            </w:r>
          </w:p>
        </w:tc>
        <w:tc>
          <w:tcPr>
            <w:tcW w:w="48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0" w:hRule="atLeast"/>
          <w:jc w:val="center"/>
        </w:trPr>
        <w:tc>
          <w:tcPr>
            <w:tcW w:w="721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所在单位意见</w:t>
            </w:r>
          </w:p>
        </w:tc>
        <w:tc>
          <w:tcPr>
            <w:tcW w:w="8639" w:type="dxa"/>
            <w:gridSpan w:val="8"/>
            <w:tcBorders>
              <w:lef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ind w:firstLine="5880" w:firstLineChars="2100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项目负责人（签字）：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申请单位（盖章）：</w:t>
            </w:r>
          </w:p>
          <w:p>
            <w:pPr>
              <w:adjustRightInd w:val="0"/>
              <w:snapToGrid w:val="0"/>
              <w:spacing w:line="420" w:lineRule="atLeast"/>
              <w:ind w:firstLine="5880" w:firstLineChars="2100"/>
              <w:jc w:val="left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tabs>
                <w:tab w:val="left" w:pos="5651"/>
              </w:tabs>
              <w:adjustRightInd w:val="0"/>
              <w:snapToGrid w:val="0"/>
              <w:spacing w:line="420" w:lineRule="atLeast"/>
              <w:ind w:firstLine="2" w:firstLineChars="1"/>
              <w:rPr>
                <w:rFonts w:hint="eastAsia"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60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六、项目中期检查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序号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项目进展情况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检查人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序号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项目进展情况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1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8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2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3</w:t>
            </w:r>
          </w:p>
        </w:tc>
        <w:tc>
          <w:tcPr>
            <w:tcW w:w="270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87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4</w:t>
            </w:r>
          </w:p>
        </w:tc>
        <w:tc>
          <w:tcPr>
            <w:tcW w:w="252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9360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七、项目结题审核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721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院学生会活动项目部</w:t>
            </w:r>
          </w:p>
        </w:tc>
        <w:tc>
          <w:tcPr>
            <w:tcW w:w="8639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</w:rPr>
            </w:pPr>
            <w:r>
              <w:rPr>
                <w:rFonts w:hint="eastAsia" w:ascii="仿宋_GB2312" w:hAnsi="宋体" w:eastAsia="仿宋_GB2312"/>
                <w:spacing w:val="20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</w:rPr>
            </w:pPr>
            <w:r>
              <w:rPr>
                <w:rFonts w:hint="eastAsia" w:ascii="仿宋_GB2312" w:hAnsi="宋体" w:eastAsia="仿宋_GB2312"/>
                <w:spacing w:val="20"/>
              </w:rPr>
              <w:t xml:space="preserve"> 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</w:rPr>
            </w:pPr>
            <w:r>
              <w:rPr>
                <w:rFonts w:hint="eastAsia" w:ascii="仿宋_GB2312" w:hAnsi="宋体" w:eastAsia="仿宋_GB2312"/>
                <w:spacing w:val="20"/>
              </w:rPr>
              <w:t xml:space="preserve">  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负责人签字：</w:t>
            </w:r>
          </w:p>
          <w:p>
            <w:pPr>
              <w:tabs>
                <w:tab w:val="left" w:pos="5831"/>
              </w:tabs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7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院团委意见</w:t>
            </w:r>
          </w:p>
        </w:tc>
        <w:tc>
          <w:tcPr>
            <w:tcW w:w="8639" w:type="dxa"/>
            <w:gridSpan w:val="8"/>
            <w:tcBorders>
              <w:top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（是 否）可以进行项目加分，分数为</w:t>
            </w:r>
            <w:r>
              <w:rPr>
                <w:rFonts w:hint="eastAsia" w:ascii="仿宋_GB2312" w:hAnsi="宋体" w:eastAsia="仿宋_GB2312"/>
                <w:spacing w:val="2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pacing w:val="20"/>
                <w:sz w:val="24"/>
              </w:rPr>
              <w:t>分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               签字（盖章）：</w:t>
            </w: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 xml:space="preserve">                                    年    月    日</w:t>
            </w:r>
          </w:p>
        </w:tc>
      </w:tr>
    </w:tbl>
    <w:p>
      <w:pPr>
        <w:pStyle w:val="2"/>
        <w:spacing w:line="420" w:lineRule="atLeast"/>
        <w:ind w:firstLine="0" w:firstLineChars="0"/>
      </w:pPr>
      <w:r>
        <w:rPr>
          <w:rFonts w:hint="eastAsia"/>
          <w:sz w:val="24"/>
        </w:rPr>
        <w:t>此计划任务书一式两份，申请单位和院团委各存一份。</w:t>
      </w:r>
      <w:bookmarkStart w:id="0" w:name="_GoBack"/>
      <w:bookmarkEnd w:id="0"/>
    </w:p>
    <w:sectPr>
      <w:footerReference r:id="rId3" w:type="default"/>
      <w:footerReference r:id="rId4" w:type="even"/>
      <w:footnotePr>
        <w:numFmt w:val="decimal"/>
      </w:footnotePr>
      <w:pgSz w:w="11907" w:h="16840"/>
      <w:pgMar w:top="1701" w:right="1474" w:bottom="141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color w:val="FFFFFF"/>
        <w:sz w:val="24"/>
      </w:rPr>
    </w:pPr>
    <w:r>
      <w:rPr>
        <w:rStyle w:val="6"/>
        <w:rFonts w:hint="eastAsia"/>
        <w:sz w:val="24"/>
      </w:rPr>
      <w:t>—</w:t>
    </w:r>
    <w:r>
      <w:rPr>
        <w:rStyle w:val="6"/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rStyle w:val="6"/>
        <w:sz w:val="24"/>
      </w:rPr>
      <w:fldChar w:fldCharType="separate"/>
    </w:r>
    <w:r>
      <w:rPr>
        <w:rStyle w:val="6"/>
        <w:sz w:val="24"/>
      </w:rPr>
      <w:t>8</w:t>
    </w:r>
    <w:r>
      <w:rPr>
        <w:rStyle w:val="6"/>
        <w:sz w:val="24"/>
      </w:rPr>
      <w:fldChar w:fldCharType="end"/>
    </w:r>
    <w:r>
      <w:rPr>
        <w:rStyle w:val="6"/>
        <w:rFonts w:hint="eastAsia"/>
        <w:sz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OGQ2MjIyOTk0MGNlMWU2ZTE4ODhiN2E0MmNmYmUifQ=="/>
  </w:docVars>
  <w:rsids>
    <w:rsidRoot w:val="2723242B"/>
    <w:rsid w:val="08D40F22"/>
    <w:rsid w:val="2723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1624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1624"/>
    <w:pPr>
      <w:adjustRightInd w:val="0"/>
      <w:snapToGrid w:val="0"/>
      <w:spacing w:line="540" w:lineRule="atLeast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2023-04-03T03:19:00Z</dcterms:created>
  <dc:creator>大海啊</dc:creator>
  <cp:lastModifiedBy>大海啊</cp:lastModifiedBy>
  <dcterms:modified xsi:type="dcterms:W3CDTF">2023-04-03T03:20:31Z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B72DF88B959B46918C6C67412FCECE8A_11</vt:lpwstr>
  </property>
</Properties>
</file>