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29BB">
      <w:pPr>
        <w:topLinePunct/>
        <w:adjustRightInd w:val="0"/>
        <w:snapToGrid w:val="0"/>
        <w:spacing w:line="60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CE28559">
      <w:pPr>
        <w:adjustRightInd w:val="0"/>
        <w:snapToGrid w:val="0"/>
        <w:spacing w:before="156" w:beforeLines="50" w:after="156" w:afterLines="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黑龙江工程学院公务接待审批单</w:t>
      </w:r>
    </w:p>
    <w:p w14:paraId="6A83933F">
      <w:pPr>
        <w:adjustRightInd w:val="0"/>
        <w:snapToGrid w:val="0"/>
        <w:rPr>
          <w:rFonts w:asci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接待单位：</w:t>
      </w:r>
      <w:r>
        <w:rPr>
          <w:rFonts w:ascii="宋体" w:hAnsi="宋体" w:cs="仿宋_GB2312"/>
          <w:sz w:val="32"/>
          <w:szCs w:val="32"/>
        </w:rPr>
        <w:t xml:space="preserve">                        </w:t>
      </w:r>
      <w:r>
        <w:rPr>
          <w:rFonts w:hint="eastAsia" w:ascii="宋体" w:hAnsi="宋体" w:cs="仿宋_GB2312"/>
          <w:sz w:val="32"/>
          <w:szCs w:val="32"/>
        </w:rPr>
        <w:t>日期：</w:t>
      </w:r>
    </w:p>
    <w:tbl>
      <w:tblPr>
        <w:tblStyle w:val="4"/>
        <w:tblW w:w="9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630"/>
        <w:gridCol w:w="420"/>
        <w:gridCol w:w="945"/>
        <w:gridCol w:w="1014"/>
        <w:gridCol w:w="877"/>
        <w:gridCol w:w="733"/>
        <w:gridCol w:w="315"/>
        <w:gridCol w:w="7"/>
        <w:gridCol w:w="1148"/>
        <w:gridCol w:w="1508"/>
      </w:tblGrid>
      <w:tr w14:paraId="016E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noWrap w:val="0"/>
            <w:vAlign w:val="center"/>
          </w:tcPr>
          <w:p w14:paraId="70416038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接待事由</w:t>
            </w:r>
          </w:p>
        </w:tc>
        <w:tc>
          <w:tcPr>
            <w:tcW w:w="7597" w:type="dxa"/>
            <w:gridSpan w:val="10"/>
            <w:tcBorders>
              <w:left w:val="nil"/>
            </w:tcBorders>
            <w:noWrap w:val="0"/>
            <w:vAlign w:val="center"/>
          </w:tcPr>
          <w:p w14:paraId="5DA879F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5D98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noWrap w:val="0"/>
            <w:vAlign w:val="center"/>
          </w:tcPr>
          <w:p w14:paraId="69FECE3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来宾单位</w:t>
            </w:r>
          </w:p>
        </w:tc>
        <w:tc>
          <w:tcPr>
            <w:tcW w:w="4619" w:type="dxa"/>
            <w:gridSpan w:val="6"/>
            <w:tcBorders>
              <w:left w:val="nil"/>
            </w:tcBorders>
            <w:noWrap w:val="0"/>
            <w:vAlign w:val="center"/>
          </w:tcPr>
          <w:p w14:paraId="4A34E8DD">
            <w:pPr>
              <w:adjustRightInd w:val="0"/>
              <w:snapToGrid w:val="0"/>
              <w:spacing w:line="240" w:lineRule="atLeas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470" w:type="dxa"/>
            <w:gridSpan w:val="3"/>
            <w:tcBorders>
              <w:left w:val="nil"/>
            </w:tcBorders>
            <w:noWrap w:val="0"/>
            <w:vAlign w:val="center"/>
          </w:tcPr>
          <w:p w14:paraId="56ABB2CA">
            <w:pPr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来宾人数</w:t>
            </w:r>
          </w:p>
        </w:tc>
        <w:tc>
          <w:tcPr>
            <w:tcW w:w="1508" w:type="dxa"/>
            <w:tcBorders>
              <w:left w:val="nil"/>
            </w:tcBorders>
            <w:noWrap w:val="0"/>
            <w:vAlign w:val="center"/>
          </w:tcPr>
          <w:p w14:paraId="6E8B199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6914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noWrap w:val="0"/>
            <w:vAlign w:val="center"/>
          </w:tcPr>
          <w:p w14:paraId="007BE32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接待时间</w:t>
            </w:r>
          </w:p>
        </w:tc>
        <w:tc>
          <w:tcPr>
            <w:tcW w:w="1995" w:type="dxa"/>
            <w:gridSpan w:val="3"/>
            <w:tcBorders>
              <w:left w:val="nil"/>
            </w:tcBorders>
            <w:noWrap w:val="0"/>
            <w:vAlign w:val="center"/>
          </w:tcPr>
          <w:p w14:paraId="44BFBBF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91" w:type="dxa"/>
            <w:gridSpan w:val="2"/>
            <w:tcBorders>
              <w:left w:val="nil"/>
            </w:tcBorders>
            <w:noWrap w:val="0"/>
            <w:vAlign w:val="center"/>
          </w:tcPr>
          <w:p w14:paraId="5ECC04E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接待场所</w:t>
            </w:r>
          </w:p>
        </w:tc>
        <w:tc>
          <w:tcPr>
            <w:tcW w:w="3711" w:type="dxa"/>
            <w:gridSpan w:val="5"/>
            <w:tcBorders>
              <w:left w:val="nil"/>
            </w:tcBorders>
            <w:noWrap w:val="0"/>
            <w:vAlign w:val="center"/>
          </w:tcPr>
          <w:p w14:paraId="2042C713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5BA8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noWrap w:val="0"/>
            <w:vAlign w:val="center"/>
          </w:tcPr>
          <w:p w14:paraId="34DEFB1E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陪餐人数</w:t>
            </w:r>
          </w:p>
        </w:tc>
        <w:tc>
          <w:tcPr>
            <w:tcW w:w="7597" w:type="dxa"/>
            <w:gridSpan w:val="10"/>
            <w:tcBorders>
              <w:left w:val="nil"/>
            </w:tcBorders>
            <w:noWrap w:val="0"/>
            <w:vAlign w:val="center"/>
          </w:tcPr>
          <w:p w14:paraId="45F26D28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4720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vMerge w:val="restart"/>
            <w:tcBorders>
              <w:top w:val="nil"/>
            </w:tcBorders>
            <w:noWrap w:val="0"/>
            <w:vAlign w:val="center"/>
          </w:tcPr>
          <w:p w14:paraId="2E6158A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接待费用</w:t>
            </w:r>
          </w:p>
          <w:p w14:paraId="7069154F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（元）</w:t>
            </w:r>
          </w:p>
        </w:tc>
        <w:tc>
          <w:tcPr>
            <w:tcW w:w="1050" w:type="dxa"/>
            <w:gridSpan w:val="2"/>
            <w:tcBorders>
              <w:left w:val="nil"/>
            </w:tcBorders>
            <w:noWrap w:val="0"/>
            <w:vAlign w:val="center"/>
          </w:tcPr>
          <w:p w14:paraId="284F0AF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餐饮</w:t>
            </w:r>
          </w:p>
        </w:tc>
        <w:tc>
          <w:tcPr>
            <w:tcW w:w="6547" w:type="dxa"/>
            <w:gridSpan w:val="8"/>
            <w:tcBorders>
              <w:left w:val="nil"/>
            </w:tcBorders>
            <w:noWrap w:val="0"/>
            <w:vAlign w:val="center"/>
          </w:tcPr>
          <w:p w14:paraId="482CE62B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2A2E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34205D50">
            <w:pPr>
              <w:widowControl/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noWrap w:val="0"/>
            <w:vAlign w:val="center"/>
          </w:tcPr>
          <w:p w14:paraId="1B77166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住宿</w:t>
            </w:r>
          </w:p>
        </w:tc>
        <w:tc>
          <w:tcPr>
            <w:tcW w:w="6547" w:type="dxa"/>
            <w:gridSpan w:val="8"/>
            <w:tcBorders>
              <w:left w:val="nil"/>
            </w:tcBorders>
            <w:noWrap w:val="0"/>
            <w:vAlign w:val="center"/>
          </w:tcPr>
          <w:p w14:paraId="3006FA38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4171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11D50D32">
            <w:pPr>
              <w:widowControl/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noWrap w:val="0"/>
            <w:vAlign w:val="center"/>
          </w:tcPr>
          <w:p w14:paraId="5770A7A6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其他</w:t>
            </w:r>
          </w:p>
        </w:tc>
        <w:tc>
          <w:tcPr>
            <w:tcW w:w="6547" w:type="dxa"/>
            <w:gridSpan w:val="8"/>
            <w:tcBorders>
              <w:left w:val="nil"/>
            </w:tcBorders>
            <w:noWrap w:val="0"/>
            <w:vAlign w:val="center"/>
          </w:tcPr>
          <w:p w14:paraId="7441D8BA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1951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2CFD92D8">
            <w:pPr>
              <w:widowControl/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noWrap w:val="0"/>
            <w:vAlign w:val="center"/>
          </w:tcPr>
          <w:p w14:paraId="60B7C8B6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合计</w:t>
            </w:r>
          </w:p>
        </w:tc>
        <w:tc>
          <w:tcPr>
            <w:tcW w:w="6547" w:type="dxa"/>
            <w:gridSpan w:val="8"/>
            <w:tcBorders>
              <w:left w:val="nil"/>
            </w:tcBorders>
            <w:noWrap w:val="0"/>
            <w:vAlign w:val="center"/>
          </w:tcPr>
          <w:p w14:paraId="1F30111E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4DE8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07" w:type="dxa"/>
            <w:gridSpan w:val="2"/>
            <w:noWrap w:val="0"/>
            <w:vAlign w:val="center"/>
          </w:tcPr>
          <w:p w14:paraId="30076B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接待单位</w:t>
            </w:r>
          </w:p>
          <w:p w14:paraId="11FB1FFC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负责人</w:t>
            </w:r>
          </w:p>
        </w:tc>
        <w:tc>
          <w:tcPr>
            <w:tcW w:w="2379" w:type="dxa"/>
            <w:gridSpan w:val="3"/>
            <w:tcBorders>
              <w:left w:val="nil"/>
            </w:tcBorders>
            <w:noWrap w:val="0"/>
            <w:vAlign w:val="center"/>
          </w:tcPr>
          <w:p w14:paraId="0642116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25" w:type="dxa"/>
            <w:gridSpan w:val="3"/>
            <w:tcBorders>
              <w:left w:val="nil"/>
            </w:tcBorders>
            <w:noWrap w:val="0"/>
            <w:vAlign w:val="center"/>
          </w:tcPr>
          <w:p w14:paraId="78C41F6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经办人</w:t>
            </w:r>
          </w:p>
        </w:tc>
        <w:tc>
          <w:tcPr>
            <w:tcW w:w="2663" w:type="dxa"/>
            <w:gridSpan w:val="3"/>
            <w:tcBorders>
              <w:left w:val="nil"/>
            </w:tcBorders>
            <w:noWrap w:val="0"/>
            <w:vAlign w:val="center"/>
          </w:tcPr>
          <w:p w14:paraId="278047C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14:paraId="7F8B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7" w:type="dxa"/>
            <w:gridSpan w:val="2"/>
            <w:noWrap w:val="0"/>
            <w:vAlign w:val="center"/>
          </w:tcPr>
          <w:p w14:paraId="3A3228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党政办公室</w:t>
            </w:r>
          </w:p>
          <w:p w14:paraId="1DA890D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负责人</w:t>
            </w:r>
          </w:p>
        </w:tc>
        <w:tc>
          <w:tcPr>
            <w:tcW w:w="2379" w:type="dxa"/>
            <w:gridSpan w:val="3"/>
            <w:tcBorders>
              <w:left w:val="nil"/>
            </w:tcBorders>
            <w:noWrap w:val="0"/>
            <w:vAlign w:val="center"/>
          </w:tcPr>
          <w:p w14:paraId="617CB318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32" w:type="dxa"/>
            <w:gridSpan w:val="4"/>
            <w:tcBorders>
              <w:left w:val="nil"/>
            </w:tcBorders>
            <w:noWrap w:val="0"/>
            <w:vAlign w:val="center"/>
          </w:tcPr>
          <w:p w14:paraId="6501134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分管公务接待校领导</w:t>
            </w:r>
          </w:p>
        </w:tc>
        <w:tc>
          <w:tcPr>
            <w:tcW w:w="2656" w:type="dxa"/>
            <w:gridSpan w:val="2"/>
            <w:tcBorders>
              <w:left w:val="nil"/>
            </w:tcBorders>
            <w:noWrap w:val="0"/>
            <w:vAlign w:val="center"/>
          </w:tcPr>
          <w:p w14:paraId="03B82F5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  <w:p w14:paraId="10B17278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 w14:paraId="30D36B7E">
      <w:pPr>
        <w:adjustRightInd w:val="0"/>
        <w:snapToGrid w:val="0"/>
        <w:spacing w:before="156" w:beforeLines="50" w:line="240" w:lineRule="atLeast"/>
        <w:ind w:left="840" w:hanging="840" w:hangingChars="400"/>
        <w:rPr>
          <w:rFonts w:ascii="宋体"/>
        </w:rPr>
      </w:pPr>
      <w:r>
        <w:rPr>
          <w:rFonts w:hint="eastAsia" w:ascii="宋体" w:hAnsi="宋体" w:cs="黑体"/>
        </w:rPr>
        <w:t>备注：贯彻落实中央八项规定及实施细则精神，执行省委九项规定和学校党委十条禁令。</w:t>
      </w:r>
    </w:p>
    <w:p w14:paraId="0166A8B5">
      <w:pPr>
        <w:adjustRightInd w:val="0"/>
        <w:snapToGrid w:val="0"/>
        <w:spacing w:line="240" w:lineRule="atLeast"/>
        <w:ind w:left="840" w:leftChars="300" w:hanging="210" w:hangingChars="100"/>
        <w:rPr>
          <w:rFonts w:ascii="宋体"/>
        </w:rPr>
      </w:pPr>
      <w:r>
        <w:rPr>
          <w:rFonts w:ascii="宋体" w:hAnsi="宋体" w:cs="黑体"/>
        </w:rPr>
        <w:t>1.</w:t>
      </w:r>
      <w:r>
        <w:rPr>
          <w:rFonts w:hint="eastAsia" w:ascii="宋体" w:hAnsi="宋体" w:cs="黑体"/>
        </w:rPr>
        <w:t>公务接待单位需出具派出单位公函（邀请函），对无公函的公务活动不予接待，严禁将非公务活动纳入接待范围。</w:t>
      </w:r>
    </w:p>
    <w:p w14:paraId="275854E6">
      <w:pPr>
        <w:adjustRightInd w:val="0"/>
        <w:snapToGrid w:val="0"/>
        <w:spacing w:line="240" w:lineRule="atLeast"/>
        <w:ind w:left="840" w:leftChars="300" w:hanging="210" w:hangingChars="100"/>
        <w:rPr>
          <w:rFonts w:ascii="宋体"/>
        </w:rPr>
      </w:pPr>
      <w:r>
        <w:rPr>
          <w:rFonts w:ascii="宋体" w:hAnsi="宋体" w:cs="黑体"/>
        </w:rPr>
        <w:t>2.</w:t>
      </w:r>
      <w:r>
        <w:rPr>
          <w:rFonts w:hint="eastAsia" w:ascii="宋体" w:hAnsi="宋体" w:cs="黑体"/>
        </w:rPr>
        <w:t>接待对象应当按照规定标准自行用餐，接待单位可安排工作餐一次。接待对象在</w:t>
      </w:r>
      <w:r>
        <w:rPr>
          <w:rFonts w:ascii="宋体" w:hAnsi="宋体" w:cs="黑体"/>
        </w:rPr>
        <w:t>10</w:t>
      </w:r>
      <w:r>
        <w:rPr>
          <w:rFonts w:hint="eastAsia" w:ascii="宋体" w:hAnsi="宋体" w:cs="黑体"/>
        </w:rPr>
        <w:t>人以内的，陪餐人数不得超过</w:t>
      </w:r>
      <w:r>
        <w:rPr>
          <w:rFonts w:ascii="宋体" w:hAnsi="宋体" w:cs="黑体"/>
        </w:rPr>
        <w:t>3</w:t>
      </w:r>
      <w:r>
        <w:rPr>
          <w:rFonts w:hint="eastAsia" w:ascii="宋体" w:hAnsi="宋体" w:cs="黑体"/>
        </w:rPr>
        <w:t>人；超过</w:t>
      </w:r>
      <w:r>
        <w:rPr>
          <w:rFonts w:ascii="宋体" w:hAnsi="宋体" w:cs="黑体"/>
        </w:rPr>
        <w:t>10</w:t>
      </w:r>
      <w:r>
        <w:rPr>
          <w:rFonts w:hint="eastAsia" w:ascii="宋体" w:hAnsi="宋体" w:cs="黑体"/>
        </w:rPr>
        <w:t>人的，不得超过接待对象的三分之一。</w:t>
      </w:r>
    </w:p>
    <w:p w14:paraId="7520FAA3">
      <w:pPr>
        <w:adjustRightInd w:val="0"/>
        <w:snapToGrid w:val="0"/>
        <w:spacing w:line="240" w:lineRule="atLeast"/>
        <w:ind w:left="840" w:leftChars="300" w:hanging="210" w:hangingChars="100"/>
        <w:rPr>
          <w:rFonts w:hint="eastAsia" w:ascii="宋体" w:hAnsi="宋体" w:cs="黑体"/>
        </w:rPr>
      </w:pPr>
      <w:r>
        <w:rPr>
          <w:rFonts w:hint="eastAsia" w:ascii="宋体" w:hAnsi="宋体" w:cs="黑体"/>
        </w:rPr>
        <w:t>3.接待不安排高档菜肴和用野生保护动物制作的菜肴，不提供香烟、不上酒。</w:t>
      </w:r>
    </w:p>
    <w:p w14:paraId="560EDC69">
      <w:pPr>
        <w:adjustRightInd w:val="0"/>
        <w:snapToGrid w:val="0"/>
        <w:spacing w:line="240" w:lineRule="atLeast"/>
        <w:ind w:left="840" w:leftChars="300" w:hanging="210" w:hangingChars="100"/>
        <w:rPr>
          <w:rFonts w:hint="eastAsia" w:ascii="宋体" w:hAnsi="宋体" w:cs="黑体"/>
        </w:rPr>
      </w:pPr>
      <w:r>
        <w:rPr>
          <w:rFonts w:hint="eastAsia" w:ascii="宋体" w:hAnsi="宋体" w:cs="黑体"/>
        </w:rPr>
        <w:t>4.接待单位应当如实填写公务接待审批单内容。</w:t>
      </w:r>
    </w:p>
    <w:p w14:paraId="5D39B112">
      <w:pPr>
        <w:topLinePunct/>
        <w:adjustRightInd w:val="0"/>
        <w:snapToGrid w:val="0"/>
        <w:spacing w:line="600" w:lineRule="atLeast"/>
        <w:rPr>
          <w:rFonts w:hint="eastAsia" w:ascii="黑体" w:hAnsi="黑体" w:eastAsia="黑体"/>
          <w:sz w:val="32"/>
          <w:szCs w:val="32"/>
        </w:rPr>
      </w:pPr>
    </w:p>
    <w:p w14:paraId="2568FEA0">
      <w:pPr>
        <w:topLinePunct/>
        <w:adjustRightInd w:val="0"/>
        <w:snapToGrid w:val="0"/>
        <w:spacing w:line="60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37D545E1">
      <w:pPr>
        <w:adjustRightInd w:val="0"/>
        <w:snapToGrid w:val="0"/>
        <w:spacing w:before="156" w:beforeLines="50" w:after="156" w:afterLines="50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黑龙江工程学院公务接待清单</w:t>
      </w:r>
    </w:p>
    <w:p w14:paraId="2DE32906">
      <w:pPr>
        <w:adjustRightInd w:val="0"/>
        <w:snapToGrid w:val="0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cs="仿宋_GB2312"/>
          <w:sz w:val="32"/>
          <w:szCs w:val="32"/>
        </w:rPr>
        <w:t>接待单位：</w:t>
      </w:r>
      <w:r>
        <w:rPr>
          <w:rFonts w:ascii="宋体" w:hAnsi="宋体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仿宋_GB2312"/>
          <w:sz w:val="32"/>
          <w:szCs w:val="32"/>
        </w:rPr>
        <w:t>日期：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94"/>
        <w:gridCol w:w="1900"/>
        <w:gridCol w:w="1136"/>
        <w:gridCol w:w="1089"/>
        <w:gridCol w:w="904"/>
        <w:gridCol w:w="1993"/>
      </w:tblGrid>
      <w:tr w14:paraId="6B0A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6" w:type="dxa"/>
            <w:noWrap w:val="0"/>
            <w:vAlign w:val="center"/>
          </w:tcPr>
          <w:p w14:paraId="415A72C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接待</w:t>
            </w:r>
          </w:p>
          <w:p w14:paraId="4B1AF2A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时间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 w14:paraId="46F16C6F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04D9308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经办人</w:t>
            </w:r>
          </w:p>
        </w:tc>
        <w:tc>
          <w:tcPr>
            <w:tcW w:w="3986" w:type="dxa"/>
            <w:gridSpan w:val="3"/>
            <w:noWrap w:val="0"/>
            <w:vAlign w:val="center"/>
          </w:tcPr>
          <w:p w14:paraId="36A10F7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7D1E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6" w:type="dxa"/>
            <w:noWrap w:val="0"/>
            <w:vAlign w:val="center"/>
          </w:tcPr>
          <w:p w14:paraId="03228BC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接待</w:t>
            </w:r>
          </w:p>
          <w:p w14:paraId="1A6A771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事由</w:t>
            </w:r>
          </w:p>
        </w:tc>
        <w:tc>
          <w:tcPr>
            <w:tcW w:w="8216" w:type="dxa"/>
            <w:gridSpan w:val="6"/>
            <w:noWrap w:val="0"/>
            <w:vAlign w:val="top"/>
          </w:tcPr>
          <w:p w14:paraId="6519C9D3">
            <w:pP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2801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6" w:type="dxa"/>
            <w:vMerge w:val="restart"/>
            <w:noWrap w:val="0"/>
            <w:vAlign w:val="center"/>
          </w:tcPr>
          <w:p w14:paraId="2610AF7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接待</w:t>
            </w:r>
          </w:p>
          <w:p w14:paraId="4FA6D4F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对象（可另附页）</w:t>
            </w:r>
          </w:p>
        </w:tc>
        <w:tc>
          <w:tcPr>
            <w:tcW w:w="1194" w:type="dxa"/>
            <w:noWrap w:val="0"/>
            <w:vAlign w:val="center"/>
          </w:tcPr>
          <w:p w14:paraId="7E1E23F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4E7BE2E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3986" w:type="dxa"/>
            <w:gridSpan w:val="3"/>
            <w:noWrap w:val="0"/>
            <w:vAlign w:val="center"/>
          </w:tcPr>
          <w:p w14:paraId="5E6D250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</w:t>
            </w:r>
          </w:p>
        </w:tc>
      </w:tr>
      <w:tr w14:paraId="2173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6" w:type="dxa"/>
            <w:vMerge w:val="continue"/>
            <w:noWrap w:val="0"/>
            <w:vAlign w:val="center"/>
          </w:tcPr>
          <w:p w14:paraId="12D298C2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E19F5DC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20626E00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986" w:type="dxa"/>
            <w:gridSpan w:val="3"/>
            <w:noWrap w:val="0"/>
            <w:vAlign w:val="center"/>
          </w:tcPr>
          <w:p w14:paraId="7B2D64E6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55DB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6" w:type="dxa"/>
            <w:vMerge w:val="continue"/>
            <w:noWrap w:val="0"/>
            <w:vAlign w:val="center"/>
          </w:tcPr>
          <w:p w14:paraId="289DD2FA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ABD4B90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35479761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986" w:type="dxa"/>
            <w:gridSpan w:val="3"/>
            <w:noWrap w:val="0"/>
            <w:vAlign w:val="center"/>
          </w:tcPr>
          <w:p w14:paraId="271A77DA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6E0B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6" w:type="dxa"/>
            <w:vMerge w:val="continue"/>
            <w:noWrap w:val="0"/>
            <w:vAlign w:val="center"/>
          </w:tcPr>
          <w:p w14:paraId="717B72ED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6A809C5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7F98AA2C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986" w:type="dxa"/>
            <w:gridSpan w:val="3"/>
            <w:noWrap w:val="0"/>
            <w:vAlign w:val="center"/>
          </w:tcPr>
          <w:p w14:paraId="605840A1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02F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6" w:type="dxa"/>
            <w:vMerge w:val="continue"/>
            <w:noWrap w:val="0"/>
            <w:vAlign w:val="center"/>
          </w:tcPr>
          <w:p w14:paraId="5840EC60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529B4215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576AED81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986" w:type="dxa"/>
            <w:gridSpan w:val="3"/>
            <w:noWrap w:val="0"/>
            <w:vAlign w:val="center"/>
          </w:tcPr>
          <w:p w14:paraId="27CE6183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11CF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06" w:type="dxa"/>
            <w:noWrap w:val="0"/>
            <w:vAlign w:val="center"/>
          </w:tcPr>
          <w:p w14:paraId="57AD1FF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校内陪餐人员</w:t>
            </w:r>
          </w:p>
        </w:tc>
        <w:tc>
          <w:tcPr>
            <w:tcW w:w="1194" w:type="dxa"/>
            <w:noWrap w:val="0"/>
            <w:vAlign w:val="center"/>
          </w:tcPr>
          <w:p w14:paraId="64BFD2D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7EF58BC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 w14:paraId="0185F658">
            <w:pPr>
              <w:spacing w:line="40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6B96815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陪餐人数</w:t>
            </w:r>
          </w:p>
        </w:tc>
        <w:tc>
          <w:tcPr>
            <w:tcW w:w="1993" w:type="dxa"/>
            <w:noWrap w:val="0"/>
            <w:vAlign w:val="center"/>
          </w:tcPr>
          <w:p w14:paraId="041A024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 w14:paraId="09F9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06" w:type="dxa"/>
            <w:vMerge w:val="restart"/>
            <w:noWrap w:val="0"/>
            <w:vAlign w:val="center"/>
          </w:tcPr>
          <w:p w14:paraId="31F0B45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接待</w:t>
            </w:r>
          </w:p>
          <w:p w14:paraId="10799E05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费用</w:t>
            </w:r>
          </w:p>
        </w:tc>
        <w:tc>
          <w:tcPr>
            <w:tcW w:w="1194" w:type="dxa"/>
            <w:noWrap w:val="0"/>
            <w:vAlign w:val="center"/>
          </w:tcPr>
          <w:p w14:paraId="5D91E594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时间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5AAEE5D3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</w:t>
            </w:r>
          </w:p>
        </w:tc>
        <w:tc>
          <w:tcPr>
            <w:tcW w:w="1089" w:type="dxa"/>
            <w:noWrap w:val="0"/>
            <w:vAlign w:val="center"/>
          </w:tcPr>
          <w:p w14:paraId="1DDDC548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地点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 w14:paraId="23353D34"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费用（元）</w:t>
            </w:r>
          </w:p>
        </w:tc>
      </w:tr>
      <w:tr w14:paraId="7E49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2FD785A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CA88D0E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3928A838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58EC959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590E8383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5D4A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00B47C8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37CC81C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noWrap w:val="0"/>
            <w:vAlign w:val="center"/>
          </w:tcPr>
          <w:p w14:paraId="1DE3F12C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28E2D45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noWrap w:val="0"/>
            <w:vAlign w:val="center"/>
          </w:tcPr>
          <w:p w14:paraId="2022BF86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</w:p>
        </w:tc>
      </w:tr>
      <w:tr w14:paraId="11E5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300" w:type="dxa"/>
            <w:gridSpan w:val="2"/>
            <w:noWrap w:val="0"/>
            <w:vAlign w:val="center"/>
          </w:tcPr>
          <w:p w14:paraId="1C7B728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接待单位</w:t>
            </w:r>
          </w:p>
          <w:p w14:paraId="3DFC421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负责人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7D98CF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 w14:paraId="6B78BE83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76D5C3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040E6C6F">
            <w:pPr>
              <w:widowControl/>
              <w:ind w:firstLine="4320" w:firstLineChars="180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年   月   日</w:t>
            </w:r>
          </w:p>
        </w:tc>
      </w:tr>
      <w:tr w14:paraId="7E74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00" w:type="dxa"/>
            <w:gridSpan w:val="2"/>
            <w:noWrap w:val="0"/>
            <w:vAlign w:val="center"/>
          </w:tcPr>
          <w:p w14:paraId="5D0F60D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接待单位</w:t>
            </w:r>
          </w:p>
          <w:p w14:paraId="1061DCE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分管（联系）</w:t>
            </w:r>
          </w:p>
          <w:p w14:paraId="6B409F9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校领导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6EA9540E"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3479BFC8"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7FB30CA0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   月   日</w:t>
            </w:r>
          </w:p>
        </w:tc>
      </w:tr>
      <w:tr w14:paraId="5654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300" w:type="dxa"/>
            <w:gridSpan w:val="2"/>
            <w:noWrap w:val="0"/>
            <w:vAlign w:val="center"/>
          </w:tcPr>
          <w:p w14:paraId="13BFE1A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党政办公室</w:t>
            </w:r>
          </w:p>
          <w:p w14:paraId="1B90A9A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负责人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3DE91CD3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017355AD"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14:paraId="13DBC47D">
            <w:pPr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   月   日</w:t>
            </w:r>
          </w:p>
        </w:tc>
      </w:tr>
    </w:tbl>
    <w:p w14:paraId="55677461">
      <w:pPr>
        <w:adjustRightInd w:val="0"/>
        <w:snapToGrid w:val="0"/>
        <w:spacing w:line="240" w:lineRule="atLeast"/>
        <w:ind w:left="840" w:hanging="840" w:hangingChars="400"/>
        <w:rPr>
          <w:rFonts w:hint="eastAsia" w:ascii="宋体" w:hAnsi="宋体" w:cs="黑体"/>
        </w:rPr>
      </w:pPr>
      <w:r>
        <w:rPr>
          <w:rFonts w:hint="eastAsia" w:ascii="宋体" w:hAnsi="宋体" w:cs="黑体"/>
        </w:rPr>
        <w:t>备注：1.公务活动结束后3个工作日内，将接待清单原件报党政办公室备案，复印件用于接待费报销。</w:t>
      </w:r>
    </w:p>
    <w:p w14:paraId="15BF6494">
      <w:pPr>
        <w:adjustRightInd w:val="0"/>
        <w:snapToGrid w:val="0"/>
        <w:spacing w:line="240" w:lineRule="atLeast"/>
        <w:ind w:left="840" w:leftChars="300" w:hanging="210" w:hangingChars="100"/>
      </w:pPr>
      <w:r>
        <w:rPr>
          <w:rFonts w:hint="eastAsia" w:ascii="宋体" w:hAnsi="宋体" w:cs="黑体"/>
        </w:rPr>
        <w:t>2.接待清单应当一事一单，不得将多次公务接待合并填入一张接待清单。</w:t>
      </w: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1701" w:right="1588" w:bottom="1418" w:left="1588" w:header="72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82883-7402-4B46-A6F3-5FB30908FA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08BA8C-7F77-46AE-82D9-9EA7BDF411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436038-9937-4BAF-8938-33E9607450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106A26-D8D2-4BD2-B07C-A2653AE2AD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DD3E99-A6BA-471C-963E-D62E34AA80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4C94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78D1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4E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73F1"/>
    <w:rsid w:val="28A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2025-11-10T08:19:00Z</dcterms:created>
  <dc:creator>刘佳蓄、</dc:creator>
  <cp:lastModifiedBy>刘佳蓄、</cp:lastModifiedBy>
  <dcterms:modified xsi:type="dcterms:W3CDTF">2025-11-10T08:19:52Z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27EF17261CC14602A114CFF84431F78E_11</vt:lpwstr>
  </property>
  <property fmtid="{D5CDD505-2E9C-101B-9397-08002B2CF9AE}" pid="4" name="KSOTemplateDocerSaveRecord">
    <vt:lpwstr>eyJoZGlkIjoiMGYzNTdkOTI1OGIxZjU0MGNhMWQzZTVjOGI2YjlkN2MiLCJ1c2VySWQiOiIxMTMzODUxMjM5In0=</vt:lpwstr>
  </property>
</Properties>
</file>