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77565" w14:textId="26C86DA8" w:rsidR="00C734EA" w:rsidRDefault="00F777D8">
      <w:pPr>
        <w:spacing w:afterLines="50" w:after="156" w:line="560" w:lineRule="exact"/>
        <w:jc w:val="left"/>
        <w:rPr>
          <w:rFonts w:ascii="仿宋" w:eastAsia="仿宋" w:hAnsi="仿宋"/>
          <w:color w:val="000000"/>
          <w:sz w:val="30"/>
          <w:szCs w:val="30"/>
        </w:rPr>
      </w:pPr>
      <w:r>
        <w:rPr>
          <w:rFonts w:ascii="仿宋" w:eastAsia="仿宋" w:hAnsi="仿宋" w:hint="eastAsia"/>
          <w:color w:val="000000"/>
          <w:sz w:val="32"/>
          <w:szCs w:val="30"/>
        </w:rPr>
        <w:t>附件1：</w:t>
      </w:r>
    </w:p>
    <w:p w14:paraId="13AF7404" w14:textId="77777777" w:rsidR="00C734EA" w:rsidRPr="003F12C8" w:rsidRDefault="00F777D8">
      <w:pPr>
        <w:spacing w:beforeLines="100" w:before="312" w:line="560" w:lineRule="exact"/>
        <w:jc w:val="center"/>
        <w:rPr>
          <w:rFonts w:ascii="方正小标宋简体" w:eastAsia="方正小标宋简体" w:hAnsi="方正小标宋简体" w:cs="仿宋"/>
          <w:spacing w:val="-12"/>
          <w:sz w:val="40"/>
          <w:szCs w:val="30"/>
        </w:rPr>
      </w:pPr>
      <w:r w:rsidRPr="003F12C8">
        <w:rPr>
          <w:rFonts w:ascii="方正小标宋简体" w:eastAsia="方正小标宋简体" w:hAnsi="方正小标宋简体" w:hint="eastAsia"/>
          <w:spacing w:val="-12"/>
          <w:sz w:val="40"/>
          <w:szCs w:val="30"/>
        </w:rPr>
        <w:t>第七届（2025）黑龙江省高校企业竞争模拟大赛规程</w:t>
      </w:r>
    </w:p>
    <w:p w14:paraId="4D028C81" w14:textId="77777777" w:rsidR="00C734EA" w:rsidRDefault="00C734EA">
      <w:pPr>
        <w:spacing w:line="520" w:lineRule="exact"/>
        <w:ind w:firstLineChars="200" w:firstLine="640"/>
        <w:rPr>
          <w:rFonts w:ascii="黑体" w:eastAsia="黑体" w:hAnsi="黑体" w:cs="仿宋"/>
          <w:sz w:val="32"/>
          <w:szCs w:val="28"/>
        </w:rPr>
      </w:pPr>
    </w:p>
    <w:p w14:paraId="75D4FC8A" w14:textId="77777777" w:rsidR="00C734EA" w:rsidRDefault="00F777D8" w:rsidP="003F12C8">
      <w:pPr>
        <w:spacing w:line="560" w:lineRule="exact"/>
        <w:ind w:firstLineChars="200" w:firstLine="640"/>
        <w:rPr>
          <w:rFonts w:ascii="黑体" w:eastAsia="黑体" w:hAnsi="黑体" w:cs="仿宋"/>
          <w:sz w:val="32"/>
          <w:szCs w:val="28"/>
        </w:rPr>
      </w:pPr>
      <w:r>
        <w:rPr>
          <w:rFonts w:ascii="黑体" w:eastAsia="黑体" w:hAnsi="黑体" w:cs="仿宋" w:hint="eastAsia"/>
          <w:sz w:val="32"/>
          <w:szCs w:val="28"/>
        </w:rPr>
        <w:t>一、赛项名称</w:t>
      </w:r>
    </w:p>
    <w:p w14:paraId="06E92582"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赛项名称：第七届（2025）黑龙江省高校企业竞争模拟大赛</w:t>
      </w:r>
    </w:p>
    <w:p w14:paraId="3950AAF1"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竞赛赛道：企业运营赛道、企业决策赛道、供应</w:t>
      </w:r>
      <w:proofErr w:type="gramStart"/>
      <w:r>
        <w:rPr>
          <w:rFonts w:ascii="仿宋" w:eastAsia="仿宋" w:hAnsi="仿宋" w:hint="eastAsia"/>
          <w:sz w:val="32"/>
          <w:szCs w:val="28"/>
        </w:rPr>
        <w:t>链决策</w:t>
      </w:r>
      <w:proofErr w:type="gramEnd"/>
      <w:r>
        <w:rPr>
          <w:rFonts w:ascii="仿宋" w:eastAsia="仿宋" w:hAnsi="仿宋" w:hint="eastAsia"/>
          <w:sz w:val="32"/>
          <w:szCs w:val="28"/>
        </w:rPr>
        <w:t>赛道</w:t>
      </w:r>
    </w:p>
    <w:p w14:paraId="66BABAA9"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竞赛组别：本科组、高职组</w:t>
      </w:r>
    </w:p>
    <w:p w14:paraId="2497E0CE" w14:textId="77777777" w:rsidR="00C734EA" w:rsidRDefault="00F777D8" w:rsidP="003F12C8">
      <w:pPr>
        <w:spacing w:line="560" w:lineRule="exact"/>
        <w:ind w:firstLineChars="200" w:firstLine="640"/>
        <w:rPr>
          <w:rFonts w:ascii="黑体" w:eastAsia="黑体" w:hAnsi="黑体" w:cs="仿宋"/>
          <w:sz w:val="32"/>
          <w:szCs w:val="28"/>
        </w:rPr>
      </w:pPr>
      <w:r>
        <w:rPr>
          <w:rFonts w:ascii="黑体" w:eastAsia="黑体" w:hAnsi="黑体" w:cs="仿宋" w:hint="eastAsia"/>
          <w:sz w:val="32"/>
          <w:szCs w:val="28"/>
        </w:rPr>
        <w:t>二、组织机构</w:t>
      </w:r>
    </w:p>
    <w:p w14:paraId="7197F887" w14:textId="77777777" w:rsidR="00C734EA" w:rsidRDefault="00F777D8" w:rsidP="003F12C8">
      <w:pPr>
        <w:spacing w:line="560" w:lineRule="exact"/>
        <w:ind w:firstLineChars="200" w:firstLine="640"/>
        <w:rPr>
          <w:rFonts w:ascii="仿宋" w:eastAsia="仿宋" w:hAnsi="仿宋"/>
          <w:sz w:val="32"/>
          <w:szCs w:val="32"/>
        </w:rPr>
      </w:pPr>
      <w:r>
        <w:rPr>
          <w:rFonts w:ascii="仿宋" w:eastAsia="仿宋" w:hAnsi="仿宋" w:hint="eastAsia"/>
          <w:sz w:val="32"/>
          <w:szCs w:val="32"/>
        </w:rPr>
        <w:t>指导单位：黑龙江省教育厅高等教育处</w:t>
      </w:r>
    </w:p>
    <w:p w14:paraId="6E264DFF"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主办单位：</w:t>
      </w:r>
      <w:r w:rsidRPr="003F12C8">
        <w:rPr>
          <w:rFonts w:ascii="仿宋" w:eastAsia="仿宋" w:hAnsi="仿宋" w:hint="eastAsia"/>
          <w:spacing w:val="-6"/>
          <w:sz w:val="32"/>
          <w:szCs w:val="32"/>
        </w:rPr>
        <w:t>黑龙江省普通高等学校创新创业教育指导委员会</w:t>
      </w:r>
    </w:p>
    <w:p w14:paraId="4E8B32B0"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承办单位：哈尔滨理工大学</w:t>
      </w:r>
    </w:p>
    <w:p w14:paraId="4D2457F0"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协办单位：中国管理现代化研究会决策模拟专业委员会</w:t>
      </w:r>
    </w:p>
    <w:p w14:paraId="064E6F67"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技术支持：北京金益博文科技有限公司</w:t>
      </w:r>
    </w:p>
    <w:p w14:paraId="0A147466"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本竞赛成立竞赛组织委员会，下设专家委员会及秘书处，秘书处设在哈尔滨理工大学经济与管理学院，具体负责竞赛组织工作。</w:t>
      </w:r>
    </w:p>
    <w:p w14:paraId="4DC22673" w14:textId="77777777" w:rsidR="00C734EA" w:rsidRDefault="00F777D8" w:rsidP="003F12C8">
      <w:pPr>
        <w:spacing w:line="560" w:lineRule="exact"/>
        <w:ind w:firstLineChars="200" w:firstLine="640"/>
        <w:rPr>
          <w:rFonts w:ascii="黑体" w:eastAsia="黑体" w:hAnsi="黑体" w:cs="仿宋"/>
          <w:sz w:val="32"/>
          <w:szCs w:val="28"/>
        </w:rPr>
      </w:pPr>
      <w:bookmarkStart w:id="0" w:name="_Toc461981789"/>
      <w:bookmarkStart w:id="1" w:name="_Toc461274984"/>
      <w:r>
        <w:rPr>
          <w:rFonts w:ascii="黑体" w:eastAsia="黑体" w:hAnsi="黑体" w:cs="仿宋" w:hint="eastAsia"/>
          <w:sz w:val="32"/>
          <w:szCs w:val="28"/>
        </w:rPr>
        <w:t>三、赛项简介</w:t>
      </w:r>
      <w:bookmarkEnd w:id="0"/>
      <w:bookmarkEnd w:id="1"/>
    </w:p>
    <w:p w14:paraId="2C49E8DD"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企业竞争模拟”是运用计算机技术模拟企业的竞争环境，供模拟参加者进行经营决策的练习；企业竞争模拟能训练学员在变化多端的经营环境里，面对多个竞争对手，发扬团队合作精神，全面、灵活地运用如生产管理、市场营销、财务会计、战略管理等管理学知识，和统计学、运筹学、决策论课程中的预测、优化、数据分析与挖掘等数量分析方法，达到企业的战略目标。</w:t>
      </w:r>
      <w:bookmarkStart w:id="2" w:name="_GoBack"/>
      <w:bookmarkEnd w:id="2"/>
    </w:p>
    <w:p w14:paraId="2A772D05"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全国企业竞争模拟大赛是利用基于互联网的企业竞争模拟</w:t>
      </w:r>
      <w:r>
        <w:rPr>
          <w:rFonts w:ascii="仿宋" w:eastAsia="仿宋" w:hAnsi="仿宋" w:hint="eastAsia"/>
          <w:sz w:val="32"/>
          <w:szCs w:val="28"/>
        </w:rPr>
        <w:lastRenderedPageBreak/>
        <w:t>系统面向高校大学生的重要商业模拟竞赛。</w:t>
      </w:r>
      <w:r>
        <w:rPr>
          <w:rFonts w:ascii="仿宋" w:eastAsia="仿宋" w:hAnsi="仿宋"/>
          <w:sz w:val="32"/>
          <w:szCs w:val="28"/>
        </w:rPr>
        <w:t>198</w:t>
      </w:r>
      <w:r>
        <w:rPr>
          <w:rFonts w:ascii="仿宋" w:eastAsia="仿宋" w:hAnsi="仿宋" w:hint="eastAsia"/>
          <w:sz w:val="32"/>
          <w:szCs w:val="28"/>
        </w:rPr>
        <w:t>3</w:t>
      </w:r>
      <w:r>
        <w:rPr>
          <w:rFonts w:ascii="仿宋" w:eastAsia="仿宋" w:hAnsi="仿宋"/>
          <w:sz w:val="32"/>
          <w:szCs w:val="28"/>
        </w:rPr>
        <w:t>年北京大学</w:t>
      </w:r>
      <w:r>
        <w:rPr>
          <w:rFonts w:ascii="仿宋" w:eastAsia="仿宋" w:hAnsi="仿宋" w:hint="eastAsia"/>
          <w:sz w:val="32"/>
          <w:szCs w:val="28"/>
        </w:rPr>
        <w:t>经济系教师张国有和王其文等</w:t>
      </w:r>
      <w:r>
        <w:rPr>
          <w:rFonts w:ascii="仿宋" w:eastAsia="仿宋" w:hAnsi="仿宋"/>
          <w:sz w:val="32"/>
          <w:szCs w:val="28"/>
        </w:rPr>
        <w:t>开始研发企业</w:t>
      </w:r>
      <w:r>
        <w:rPr>
          <w:rFonts w:ascii="仿宋" w:eastAsia="仿宋" w:hAnsi="仿宋" w:hint="eastAsia"/>
          <w:sz w:val="32"/>
          <w:szCs w:val="28"/>
        </w:rPr>
        <w:t>竞争</w:t>
      </w:r>
      <w:r>
        <w:rPr>
          <w:rFonts w:ascii="仿宋" w:eastAsia="仿宋" w:hAnsi="仿宋"/>
          <w:sz w:val="32"/>
          <w:szCs w:val="28"/>
        </w:rPr>
        <w:t>模拟系统</w:t>
      </w:r>
      <w:r>
        <w:rPr>
          <w:rFonts w:ascii="仿宋" w:eastAsia="仿宋" w:hAnsi="仿宋" w:hint="eastAsia"/>
          <w:sz w:val="32"/>
          <w:szCs w:val="28"/>
        </w:rPr>
        <w:t>，并在教学中使用。</w:t>
      </w:r>
      <w:r>
        <w:rPr>
          <w:rFonts w:ascii="仿宋" w:eastAsia="仿宋" w:hAnsi="仿宋"/>
          <w:sz w:val="32"/>
          <w:szCs w:val="28"/>
        </w:rPr>
        <w:t>2001年</w:t>
      </w:r>
      <w:r>
        <w:rPr>
          <w:rFonts w:ascii="仿宋" w:eastAsia="仿宋" w:hAnsi="仿宋" w:hint="eastAsia"/>
          <w:sz w:val="32"/>
          <w:szCs w:val="28"/>
        </w:rPr>
        <w:t>北京大学光华管理学院发起和组织全国MBA培养院校企业竞争模拟大赛。</w:t>
      </w:r>
      <w:r>
        <w:rPr>
          <w:rFonts w:ascii="仿宋" w:eastAsia="仿宋" w:hAnsi="仿宋"/>
          <w:sz w:val="32"/>
          <w:szCs w:val="28"/>
        </w:rPr>
        <w:t>2010年</w:t>
      </w:r>
      <w:r>
        <w:rPr>
          <w:rFonts w:ascii="仿宋" w:eastAsia="仿宋" w:hAnsi="仿宋" w:hint="eastAsia"/>
          <w:sz w:val="32"/>
          <w:szCs w:val="28"/>
        </w:rPr>
        <w:t>企业竞争模拟大赛开始推广到全国普通高等院校，2016年开始推广到高职和应用型本科院校。截至2025年8月，全国企业竞争模拟大赛（本科组）已成功举办了16届，全国企业竞争模拟大赛（高职组）已成功举办了5届。实践证明，这种比赛对促进管理理论与实践的结合、促进院校之间的交流、培养学生的竞争意识和团队合作精神具有重要意义。</w:t>
      </w:r>
    </w:p>
    <w:p w14:paraId="3906DE47" w14:textId="77777777" w:rsidR="00C734EA" w:rsidRDefault="00F777D8" w:rsidP="003F12C8">
      <w:pPr>
        <w:pStyle w:val="12"/>
        <w:spacing w:line="560" w:lineRule="exact"/>
        <w:ind w:firstLine="643"/>
        <w:rPr>
          <w:rFonts w:ascii="楷体" w:eastAsia="楷体" w:hAnsi="楷体"/>
          <w:b/>
          <w:sz w:val="32"/>
          <w:szCs w:val="28"/>
        </w:rPr>
      </w:pPr>
      <w:r>
        <w:rPr>
          <w:rFonts w:ascii="楷体" w:eastAsia="楷体" w:hAnsi="楷体" w:hint="eastAsia"/>
          <w:b/>
          <w:sz w:val="32"/>
          <w:szCs w:val="28"/>
        </w:rPr>
        <w:t>2023年3月，全国企业竞争模拟大赛新增列入中国高等教育学会发布的《2024全国普通高校大学生竞赛分析报告》竞赛目录（赛项序号73）。</w:t>
      </w:r>
    </w:p>
    <w:p w14:paraId="578A0BE1" w14:textId="77777777" w:rsidR="00C734EA" w:rsidRDefault="00F777D8" w:rsidP="003F12C8">
      <w:pPr>
        <w:spacing w:line="560" w:lineRule="exact"/>
        <w:ind w:firstLineChars="200" w:firstLine="640"/>
        <w:rPr>
          <w:rFonts w:ascii="黑体" w:eastAsia="黑体" w:hAnsi="黑体" w:cs="仿宋"/>
          <w:sz w:val="32"/>
          <w:szCs w:val="28"/>
        </w:rPr>
      </w:pPr>
      <w:r>
        <w:rPr>
          <w:rFonts w:ascii="黑体" w:eastAsia="黑体" w:hAnsi="黑体" w:cs="仿宋" w:hint="eastAsia"/>
          <w:sz w:val="32"/>
          <w:szCs w:val="28"/>
        </w:rPr>
        <w:t>四、竞赛目的</w:t>
      </w:r>
    </w:p>
    <w:p w14:paraId="65F69885"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赛项重在考察参赛团队的企业经营管理技能、企业经营分析技能、企业经营决策技能以及成本核算和财务管理技能，检验学生应变能力以及分析问题和动手解决问题的能力，培养学生团队协作精神。通过竞赛，检验和展示高校企业管理专业类教学改革成果和学生从事企业管理类工作应具备的素质、知识和能力，引领和促进高校企业管理类专业教学改革，激发和调动行业企业关注和参与企业管理类专业教学改革的主动性和积极性，推动提升高校企业管理人才培养质量。</w:t>
      </w:r>
    </w:p>
    <w:p w14:paraId="404601BB" w14:textId="77777777" w:rsidR="00C734EA" w:rsidRDefault="00F777D8" w:rsidP="003F12C8">
      <w:pPr>
        <w:spacing w:line="560" w:lineRule="exact"/>
        <w:ind w:firstLineChars="200" w:firstLine="640"/>
        <w:rPr>
          <w:rFonts w:ascii="黑体" w:eastAsia="黑体" w:hAnsi="黑体" w:cs="仿宋"/>
          <w:sz w:val="32"/>
          <w:szCs w:val="28"/>
        </w:rPr>
      </w:pPr>
      <w:r>
        <w:rPr>
          <w:rFonts w:ascii="黑体" w:eastAsia="黑体" w:hAnsi="黑体" w:cs="仿宋" w:hint="eastAsia"/>
          <w:sz w:val="32"/>
          <w:szCs w:val="28"/>
        </w:rPr>
        <w:t>五、竞赛内容</w:t>
      </w:r>
    </w:p>
    <w:p w14:paraId="58BD2D7C"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本次比赛包含企业运营赛道、企业决策赛道和供应链管理</w:t>
      </w:r>
      <w:r>
        <w:rPr>
          <w:rFonts w:ascii="仿宋" w:eastAsia="仿宋" w:hAnsi="仿宋" w:hint="eastAsia"/>
          <w:sz w:val="32"/>
          <w:szCs w:val="28"/>
        </w:rPr>
        <w:lastRenderedPageBreak/>
        <w:t>决策赛道。</w:t>
      </w:r>
    </w:p>
    <w:p w14:paraId="6C86E3FB" w14:textId="77777777" w:rsidR="00C734EA" w:rsidRDefault="00F777D8" w:rsidP="003F12C8">
      <w:pPr>
        <w:pStyle w:val="12"/>
        <w:spacing w:line="560" w:lineRule="exact"/>
        <w:ind w:firstLine="643"/>
        <w:rPr>
          <w:rFonts w:ascii="仿宋" w:eastAsia="仿宋" w:hAnsi="仿宋"/>
          <w:sz w:val="32"/>
          <w:szCs w:val="28"/>
        </w:rPr>
      </w:pPr>
      <w:r>
        <w:rPr>
          <w:rFonts w:ascii="楷体" w:eastAsia="楷体" w:hAnsi="楷体" w:hint="eastAsia"/>
          <w:b/>
          <w:sz w:val="32"/>
          <w:szCs w:val="28"/>
        </w:rPr>
        <w:t>企业决策赛道：</w:t>
      </w:r>
      <w:r>
        <w:rPr>
          <w:rFonts w:ascii="仿宋" w:eastAsia="仿宋" w:hAnsi="仿宋" w:hint="eastAsia"/>
          <w:sz w:val="32"/>
          <w:szCs w:val="28"/>
        </w:rPr>
        <w:t>采用</w:t>
      </w:r>
      <w:proofErr w:type="spellStart"/>
      <w:r>
        <w:rPr>
          <w:rFonts w:ascii="仿宋" w:eastAsia="仿宋" w:hAnsi="仿宋" w:hint="eastAsia"/>
          <w:sz w:val="32"/>
          <w:szCs w:val="28"/>
        </w:rPr>
        <w:t>iBizSim</w:t>
      </w:r>
      <w:proofErr w:type="spellEnd"/>
      <w:r>
        <w:rPr>
          <w:rFonts w:ascii="仿宋" w:eastAsia="仿宋" w:hAnsi="仿宋" w:hint="eastAsia"/>
          <w:sz w:val="32"/>
          <w:szCs w:val="28"/>
        </w:rPr>
        <w:t>企业竞争模拟系统进行比赛。每个参赛团队代表一个虚拟企业，在变化多端的经营环境里，面对多个竞争对手，正确制定企业的经营决策，达到企业的战略目标；决策模拟按期（季度）进行，各公司需要在制定长期战略规划的基础上，在每季度初制订本季度的经营决策，包括生产、运输、市场营销、财务管理、人力资源管理、研究开发、战略发展等方面。软件根据各企业在多个方面的经营业绩评定综合成绩。各项指标的权重依赖模拟场景，在模拟规则中发布。比赛结束后，依据最后一期的综合成绩排出名次。系统综合评价指标包括：本期利润、市场占有率、累计纳税、累计分红、净资产、人均利润率、资本利润率。比赛网址：</w:t>
      </w:r>
      <w:r>
        <w:rPr>
          <w:rFonts w:ascii="Times New Roman" w:eastAsia="仿宋" w:hAnsi="Times New Roman"/>
          <w:sz w:val="32"/>
          <w:szCs w:val="28"/>
        </w:rPr>
        <w:t>https://www.ibizsim.cn</w:t>
      </w:r>
      <w:r>
        <w:rPr>
          <w:rFonts w:ascii="仿宋" w:eastAsia="仿宋" w:hAnsi="仿宋" w:hint="eastAsia"/>
          <w:sz w:val="32"/>
          <w:szCs w:val="28"/>
        </w:rPr>
        <w:t>。</w:t>
      </w:r>
    </w:p>
    <w:p w14:paraId="0DE510A5" w14:textId="77777777" w:rsidR="00C734EA" w:rsidRDefault="00F777D8" w:rsidP="003F12C8">
      <w:pPr>
        <w:pStyle w:val="12"/>
        <w:spacing w:line="560" w:lineRule="exact"/>
        <w:ind w:firstLine="643"/>
        <w:rPr>
          <w:rFonts w:ascii="仿宋" w:eastAsia="仿宋" w:hAnsi="仿宋"/>
          <w:sz w:val="32"/>
          <w:szCs w:val="28"/>
        </w:rPr>
      </w:pPr>
      <w:r>
        <w:rPr>
          <w:rFonts w:ascii="楷体" w:eastAsia="楷体" w:hAnsi="楷体" w:hint="eastAsia"/>
          <w:b/>
          <w:sz w:val="32"/>
          <w:szCs w:val="28"/>
        </w:rPr>
        <w:t>企业运营赛道：</w:t>
      </w:r>
      <w:r>
        <w:rPr>
          <w:rFonts w:ascii="仿宋" w:eastAsia="仿宋" w:hAnsi="仿宋" w:hint="eastAsia"/>
          <w:sz w:val="32"/>
          <w:szCs w:val="28"/>
        </w:rPr>
        <w:t>采用</w:t>
      </w:r>
      <w:proofErr w:type="spellStart"/>
      <w:r>
        <w:rPr>
          <w:rFonts w:ascii="仿宋" w:eastAsia="仿宋" w:hAnsi="仿宋" w:hint="eastAsia"/>
          <w:sz w:val="32"/>
          <w:szCs w:val="28"/>
        </w:rPr>
        <w:t>BizWar</w:t>
      </w:r>
      <w:proofErr w:type="spellEnd"/>
      <w:r>
        <w:rPr>
          <w:rFonts w:ascii="仿宋" w:eastAsia="仿宋" w:hAnsi="仿宋" w:hint="eastAsia"/>
          <w:sz w:val="32"/>
          <w:szCs w:val="28"/>
        </w:rPr>
        <w:t>企业经营竞争模拟软件进行比赛。在商业环境中，每个参赛团队代表一个虚拟企业参与市场竞争，企业运营按期（季度）进行，各公司需要在期初，制订本季度的经营决策，包括产品研发、财务管理、经销商管理、工人管理、生产管理、采购管理、库存管理、运输交货管理等内容。企业经营时应发挥管理团队的集体智慧与创造精神，追求企业的长期效益最大化。软件评定指标包括：上期分数、普通股股东权益、本期销售收入、本期净利润、</w:t>
      </w:r>
      <w:proofErr w:type="gramStart"/>
      <w:r>
        <w:rPr>
          <w:rFonts w:ascii="仿宋" w:eastAsia="仿宋" w:hAnsi="仿宋" w:hint="eastAsia"/>
          <w:sz w:val="32"/>
          <w:szCs w:val="28"/>
        </w:rPr>
        <w:t>本期人均</w:t>
      </w:r>
      <w:proofErr w:type="gramEnd"/>
      <w:r>
        <w:rPr>
          <w:rFonts w:ascii="仿宋" w:eastAsia="仿宋" w:hAnsi="仿宋" w:hint="eastAsia"/>
          <w:sz w:val="32"/>
          <w:szCs w:val="28"/>
        </w:rPr>
        <w:t>净利润、本期投资回报率、累积纳税、累积普通股股利等。各项指标的权重依赖模拟情景，并在模拟规则中发布。比赛结束后，依据最后一期的综合成绩排出名次。比赛网址：</w:t>
      </w:r>
      <w:hyperlink r:id="rId7" w:history="1">
        <w:r>
          <w:rPr>
            <w:rStyle w:val="af4"/>
            <w:rFonts w:ascii="Times New Roman" w:eastAsia="仿宋" w:hAnsi="Times New Roman"/>
            <w:color w:val="auto"/>
            <w:sz w:val="32"/>
            <w:szCs w:val="28"/>
          </w:rPr>
          <w:t>https://www.bizwar.cn</w:t>
        </w:r>
        <w:r>
          <w:rPr>
            <w:rStyle w:val="af4"/>
            <w:rFonts w:ascii="仿宋" w:eastAsia="仿宋" w:hAnsi="仿宋" w:hint="eastAsia"/>
            <w:color w:val="auto"/>
            <w:sz w:val="32"/>
            <w:szCs w:val="28"/>
          </w:rPr>
          <w:t>。</w:t>
        </w:r>
      </w:hyperlink>
    </w:p>
    <w:p w14:paraId="27BC322E"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供应</w:t>
      </w:r>
      <w:proofErr w:type="gramStart"/>
      <w:r>
        <w:rPr>
          <w:rFonts w:ascii="仿宋" w:eastAsia="仿宋" w:hAnsi="仿宋" w:hint="eastAsia"/>
          <w:sz w:val="32"/>
          <w:szCs w:val="28"/>
        </w:rPr>
        <w:t>链决策</w:t>
      </w:r>
      <w:proofErr w:type="gramEnd"/>
      <w:r>
        <w:rPr>
          <w:rFonts w:ascii="仿宋" w:eastAsia="仿宋" w:hAnsi="仿宋" w:hint="eastAsia"/>
          <w:sz w:val="32"/>
          <w:szCs w:val="28"/>
        </w:rPr>
        <w:t>赛道采用</w:t>
      </w:r>
      <w:proofErr w:type="spellStart"/>
      <w:r>
        <w:rPr>
          <w:rFonts w:ascii="仿宋" w:eastAsia="仿宋" w:hAnsi="仿宋" w:hint="eastAsia"/>
          <w:sz w:val="32"/>
          <w:szCs w:val="28"/>
        </w:rPr>
        <w:t>BizSand</w:t>
      </w:r>
      <w:proofErr w:type="spellEnd"/>
      <w:r>
        <w:rPr>
          <w:rFonts w:ascii="仿宋" w:eastAsia="仿宋" w:hAnsi="仿宋" w:hint="eastAsia"/>
          <w:sz w:val="32"/>
          <w:szCs w:val="28"/>
        </w:rPr>
        <w:t>供应</w:t>
      </w:r>
      <w:proofErr w:type="gramStart"/>
      <w:r>
        <w:rPr>
          <w:rFonts w:ascii="仿宋" w:eastAsia="仿宋" w:hAnsi="仿宋" w:hint="eastAsia"/>
          <w:sz w:val="32"/>
          <w:szCs w:val="28"/>
        </w:rPr>
        <w:t>链决</w:t>
      </w:r>
      <w:proofErr w:type="gramEnd"/>
      <w:r>
        <w:rPr>
          <w:rFonts w:ascii="仿宋" w:eastAsia="仿宋" w:hAnsi="仿宋" w:hint="eastAsia"/>
          <w:sz w:val="32"/>
          <w:szCs w:val="28"/>
        </w:rPr>
        <w:t>策模拟软件。每个</w:t>
      </w:r>
      <w:r>
        <w:rPr>
          <w:rFonts w:ascii="仿宋" w:eastAsia="仿宋" w:hAnsi="仿宋" w:hint="eastAsia"/>
          <w:sz w:val="32"/>
          <w:szCs w:val="28"/>
        </w:rPr>
        <w:lastRenderedPageBreak/>
        <w:t>参赛团队代表一个虚拟企业，供应</w:t>
      </w:r>
      <w:proofErr w:type="gramStart"/>
      <w:r>
        <w:rPr>
          <w:rFonts w:ascii="仿宋" w:eastAsia="仿宋" w:hAnsi="仿宋" w:hint="eastAsia"/>
          <w:sz w:val="32"/>
          <w:szCs w:val="28"/>
        </w:rPr>
        <w:t>链决策</w:t>
      </w:r>
      <w:proofErr w:type="gramEnd"/>
      <w:r>
        <w:rPr>
          <w:rFonts w:ascii="仿宋" w:eastAsia="仿宋" w:hAnsi="仿宋" w:hint="eastAsia"/>
          <w:sz w:val="32"/>
          <w:szCs w:val="28"/>
        </w:rPr>
        <w:t>赛道是用于经管类各专业实训的商战模拟，要求学生运用学科专业知识进行分析决策，通过模拟实验了解企业在供应链条件下经营决策的形成过程及如何全方位考虑决策的影响因素，包括企业战略与供应链战略、供应商管理、采购管理、生产管理、物流管理、客户管理、财务管理等决策等，软件根据各企业投资回报率（ROI），总利润规模。各项指标的权重依赖模拟情景，在模拟规则中发布。比赛结束后，依据最后一期的综合成绩排出名次。依据先名次</w:t>
      </w:r>
      <w:proofErr w:type="gramStart"/>
      <w:r>
        <w:rPr>
          <w:rFonts w:ascii="仿宋" w:eastAsia="仿宋" w:hAnsi="仿宋" w:hint="eastAsia"/>
          <w:sz w:val="32"/>
          <w:szCs w:val="28"/>
        </w:rPr>
        <w:t>后标准</w:t>
      </w:r>
      <w:proofErr w:type="gramEnd"/>
      <w:r>
        <w:rPr>
          <w:rFonts w:ascii="仿宋" w:eastAsia="仿宋" w:hAnsi="仿宋" w:hint="eastAsia"/>
          <w:sz w:val="32"/>
          <w:szCs w:val="28"/>
        </w:rPr>
        <w:t>分的原则决定晋级次序，在名次和标准分都相等的情况下，依次比较当期ROI、累计ROI和净利润进行对比。若完全一致则再比与小组第一名</w:t>
      </w:r>
      <w:proofErr w:type="gramStart"/>
      <w:r>
        <w:rPr>
          <w:rFonts w:ascii="仿宋" w:eastAsia="仿宋" w:hAnsi="仿宋" w:hint="eastAsia"/>
          <w:sz w:val="32"/>
          <w:szCs w:val="28"/>
        </w:rPr>
        <w:t>累计分</w:t>
      </w:r>
      <w:proofErr w:type="gramEnd"/>
      <w:r>
        <w:rPr>
          <w:rFonts w:ascii="仿宋" w:eastAsia="仿宋" w:hAnsi="仿宋" w:hint="eastAsia"/>
          <w:sz w:val="32"/>
          <w:szCs w:val="28"/>
        </w:rPr>
        <w:t>差。比赛网址：</w:t>
      </w:r>
      <w:r>
        <w:rPr>
          <w:rFonts w:ascii="Times New Roman" w:eastAsia="仿宋" w:hAnsi="Times New Roman"/>
          <w:sz w:val="32"/>
          <w:szCs w:val="28"/>
        </w:rPr>
        <w:t>https://sc.bizsand.cn</w:t>
      </w:r>
      <w:r>
        <w:rPr>
          <w:rFonts w:ascii="仿宋" w:eastAsia="仿宋" w:hAnsi="仿宋" w:hint="eastAsia"/>
          <w:sz w:val="32"/>
          <w:szCs w:val="28"/>
        </w:rPr>
        <w:t>。</w:t>
      </w:r>
    </w:p>
    <w:p w14:paraId="79DDD6F0" w14:textId="77777777" w:rsidR="00C734EA" w:rsidRDefault="00F777D8" w:rsidP="003F12C8">
      <w:pPr>
        <w:spacing w:line="560" w:lineRule="exact"/>
        <w:ind w:firstLineChars="200" w:firstLine="640"/>
        <w:rPr>
          <w:rFonts w:ascii="黑体" w:eastAsia="黑体" w:hAnsi="黑体" w:cs="仿宋"/>
          <w:sz w:val="32"/>
          <w:szCs w:val="28"/>
        </w:rPr>
      </w:pPr>
      <w:bookmarkStart w:id="3" w:name="_Toc44184491"/>
      <w:bookmarkStart w:id="4" w:name="_Toc529553470"/>
      <w:bookmarkStart w:id="5" w:name="_Toc528069010"/>
      <w:bookmarkStart w:id="6" w:name="_Toc521927711"/>
      <w:r>
        <w:rPr>
          <w:rFonts w:ascii="黑体" w:eastAsia="黑体" w:hAnsi="黑体" w:cs="仿宋" w:hint="eastAsia"/>
          <w:sz w:val="32"/>
          <w:szCs w:val="28"/>
        </w:rPr>
        <w:t>六、参赛对象</w:t>
      </w:r>
      <w:bookmarkEnd w:id="3"/>
      <w:bookmarkEnd w:id="4"/>
    </w:p>
    <w:p w14:paraId="4E8BB949"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黑龙江省高校在校注册的本科生和专科生均可报名参赛。</w:t>
      </w:r>
    </w:p>
    <w:p w14:paraId="61500859" w14:textId="77777777" w:rsidR="00C734EA" w:rsidRDefault="00F777D8" w:rsidP="003F12C8">
      <w:pPr>
        <w:spacing w:line="560" w:lineRule="exact"/>
        <w:ind w:firstLineChars="200" w:firstLine="640"/>
        <w:rPr>
          <w:rFonts w:ascii="黑体" w:eastAsia="黑体" w:hAnsi="黑体" w:cs="仿宋"/>
          <w:sz w:val="32"/>
          <w:szCs w:val="28"/>
        </w:rPr>
      </w:pPr>
      <w:bookmarkStart w:id="7" w:name="_Toc44184492"/>
      <w:r>
        <w:rPr>
          <w:rFonts w:ascii="黑体" w:eastAsia="黑体" w:hAnsi="黑体" w:cs="仿宋" w:hint="eastAsia"/>
          <w:sz w:val="32"/>
          <w:szCs w:val="28"/>
        </w:rPr>
        <w:t>七、竞赛</w:t>
      </w:r>
      <w:bookmarkEnd w:id="5"/>
      <w:bookmarkEnd w:id="6"/>
      <w:bookmarkEnd w:id="7"/>
      <w:r>
        <w:rPr>
          <w:rFonts w:ascii="黑体" w:eastAsia="黑体" w:hAnsi="黑体" w:cs="仿宋" w:hint="eastAsia"/>
          <w:sz w:val="32"/>
          <w:szCs w:val="28"/>
        </w:rPr>
        <w:t>组织</w:t>
      </w:r>
    </w:p>
    <w:p w14:paraId="565D2E93"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（一）团体赛，以学校为单位组队参赛，不得跨校组队。每支参赛队由3名参赛选手组成，可邀请1-2名老师指导比赛。每名学生只能报名一支队伍，参加一个赛道，同</w:t>
      </w:r>
      <w:proofErr w:type="gramStart"/>
      <w:r>
        <w:rPr>
          <w:rFonts w:ascii="仿宋" w:eastAsia="仿宋" w:hAnsi="仿宋" w:hint="eastAsia"/>
          <w:sz w:val="32"/>
          <w:szCs w:val="28"/>
        </w:rPr>
        <w:t>一指导</w:t>
      </w:r>
      <w:proofErr w:type="gramEnd"/>
      <w:r>
        <w:rPr>
          <w:rFonts w:ascii="仿宋" w:eastAsia="仿宋" w:hAnsi="仿宋" w:hint="eastAsia"/>
          <w:sz w:val="32"/>
          <w:szCs w:val="28"/>
        </w:rPr>
        <w:t>老师可指导多支队伍。</w:t>
      </w:r>
    </w:p>
    <w:p w14:paraId="4FD09AFD"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（二）本科生可报名企业决策赛道、企业运营赛道和供应</w:t>
      </w:r>
      <w:proofErr w:type="gramStart"/>
      <w:r>
        <w:rPr>
          <w:rFonts w:ascii="仿宋" w:eastAsia="仿宋" w:hAnsi="仿宋" w:hint="eastAsia"/>
          <w:sz w:val="32"/>
          <w:szCs w:val="28"/>
        </w:rPr>
        <w:t>链决策</w:t>
      </w:r>
      <w:proofErr w:type="gramEnd"/>
      <w:r>
        <w:rPr>
          <w:rFonts w:ascii="仿宋" w:eastAsia="仿宋" w:hAnsi="仿宋" w:hint="eastAsia"/>
          <w:sz w:val="32"/>
          <w:szCs w:val="28"/>
        </w:rPr>
        <w:t>赛道本科组，专科生可报名参加企业运营赛道和供应</w:t>
      </w:r>
      <w:proofErr w:type="gramStart"/>
      <w:r>
        <w:rPr>
          <w:rFonts w:ascii="仿宋" w:eastAsia="仿宋" w:hAnsi="仿宋" w:hint="eastAsia"/>
          <w:sz w:val="32"/>
          <w:szCs w:val="28"/>
        </w:rPr>
        <w:t>链决</w:t>
      </w:r>
      <w:proofErr w:type="gramEnd"/>
      <w:r>
        <w:rPr>
          <w:rFonts w:ascii="仿宋" w:eastAsia="仿宋" w:hAnsi="仿宋" w:hint="eastAsia"/>
          <w:sz w:val="32"/>
          <w:szCs w:val="28"/>
        </w:rPr>
        <w:t>策赛道高职组。</w:t>
      </w:r>
    </w:p>
    <w:p w14:paraId="10D6B0BB"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（三）各学校通过校内赛推选优秀队伍报名参加复赛，每所学校每个赛道不超过6支队伍。</w:t>
      </w:r>
    </w:p>
    <w:p w14:paraId="1746C117"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（四）决赛规模暂定本科</w:t>
      </w:r>
      <w:proofErr w:type="gramStart"/>
      <w:r>
        <w:rPr>
          <w:rFonts w:ascii="仿宋" w:eastAsia="仿宋" w:hAnsi="仿宋" w:hint="eastAsia"/>
          <w:sz w:val="32"/>
          <w:szCs w:val="28"/>
        </w:rPr>
        <w:t>组每个</w:t>
      </w:r>
      <w:proofErr w:type="gramEnd"/>
      <w:r>
        <w:rPr>
          <w:rFonts w:ascii="仿宋" w:eastAsia="仿宋" w:hAnsi="仿宋" w:hint="eastAsia"/>
          <w:sz w:val="32"/>
          <w:szCs w:val="28"/>
        </w:rPr>
        <w:t>赛道不超过</w:t>
      </w:r>
      <w:r>
        <w:rPr>
          <w:rFonts w:ascii="仿宋" w:eastAsia="仿宋" w:hAnsi="仿宋"/>
          <w:sz w:val="32"/>
          <w:szCs w:val="28"/>
        </w:rPr>
        <w:t>4</w:t>
      </w:r>
      <w:r>
        <w:rPr>
          <w:rFonts w:ascii="仿宋" w:eastAsia="仿宋" w:hAnsi="仿宋" w:hint="eastAsia"/>
          <w:sz w:val="32"/>
          <w:szCs w:val="28"/>
        </w:rPr>
        <w:t>0支团队，高</w:t>
      </w:r>
      <w:r>
        <w:rPr>
          <w:rFonts w:ascii="仿宋" w:eastAsia="仿宋" w:hAnsi="仿宋" w:hint="eastAsia"/>
          <w:sz w:val="32"/>
          <w:szCs w:val="28"/>
        </w:rPr>
        <w:lastRenderedPageBreak/>
        <w:t>职组不超过2</w:t>
      </w:r>
      <w:r>
        <w:rPr>
          <w:rFonts w:ascii="仿宋" w:eastAsia="仿宋" w:hAnsi="仿宋"/>
          <w:sz w:val="32"/>
          <w:szCs w:val="28"/>
        </w:rPr>
        <w:t>0</w:t>
      </w:r>
      <w:r>
        <w:rPr>
          <w:rFonts w:ascii="仿宋" w:eastAsia="仿宋" w:hAnsi="仿宋" w:hint="eastAsia"/>
          <w:sz w:val="32"/>
          <w:szCs w:val="28"/>
        </w:rPr>
        <w:t>支团队，决赛具体规模将根据复赛报名情况按比例进行微调。每所学校每个赛道经复赛选拔不超过</w:t>
      </w:r>
      <w:r>
        <w:rPr>
          <w:rFonts w:ascii="仿宋" w:eastAsia="仿宋" w:hAnsi="仿宋"/>
          <w:sz w:val="32"/>
          <w:szCs w:val="28"/>
        </w:rPr>
        <w:t>2</w:t>
      </w:r>
      <w:r>
        <w:rPr>
          <w:rFonts w:ascii="仿宋" w:eastAsia="仿宋" w:hAnsi="仿宋" w:hint="eastAsia"/>
          <w:sz w:val="32"/>
          <w:szCs w:val="28"/>
        </w:rPr>
        <w:t>支队伍进入决赛。</w:t>
      </w:r>
    </w:p>
    <w:p w14:paraId="106A49F4" w14:textId="77777777" w:rsidR="00C734EA" w:rsidRDefault="00F777D8" w:rsidP="003F12C8">
      <w:pPr>
        <w:spacing w:line="560" w:lineRule="exact"/>
        <w:ind w:firstLineChars="200" w:firstLine="640"/>
        <w:rPr>
          <w:rFonts w:ascii="黑体" w:eastAsia="黑体" w:hAnsi="黑体" w:cs="仿宋"/>
          <w:sz w:val="32"/>
          <w:szCs w:val="28"/>
        </w:rPr>
      </w:pPr>
      <w:r>
        <w:rPr>
          <w:rFonts w:ascii="黑体" w:eastAsia="黑体" w:hAnsi="黑体" w:cs="仿宋" w:hint="eastAsia"/>
          <w:sz w:val="32"/>
          <w:szCs w:val="28"/>
        </w:rPr>
        <w:t>八、竞赛安排及流程</w:t>
      </w:r>
    </w:p>
    <w:p w14:paraId="58A3CAC3"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本届大赛分为初赛（校内选拔赛）、复赛和决赛三个环节。</w:t>
      </w:r>
    </w:p>
    <w:p w14:paraId="1EA692BA" w14:textId="77777777" w:rsidR="00C734EA" w:rsidRDefault="00F777D8" w:rsidP="003F12C8">
      <w:pPr>
        <w:pStyle w:val="12"/>
        <w:spacing w:line="560" w:lineRule="exact"/>
        <w:ind w:firstLine="643"/>
        <w:rPr>
          <w:rFonts w:ascii="楷体" w:eastAsia="楷体" w:hAnsi="楷体"/>
          <w:b/>
          <w:sz w:val="32"/>
          <w:szCs w:val="28"/>
        </w:rPr>
      </w:pPr>
      <w:r>
        <w:rPr>
          <w:rFonts w:ascii="楷体" w:eastAsia="楷体" w:hAnsi="楷体" w:hint="eastAsia"/>
          <w:b/>
          <w:sz w:val="32"/>
          <w:szCs w:val="28"/>
        </w:rPr>
        <w:t>（一）初赛（校内选拔赛）</w:t>
      </w:r>
    </w:p>
    <w:p w14:paraId="7757B505"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比赛组织：各学校教务处/院系/指导老师/企业竞争模拟协会指派专人组织校内选拔赛，推荐优秀队伍参加决赛。每所学校每个赛道可以推荐不超过6支队伍报名省级复赛。</w:t>
      </w:r>
    </w:p>
    <w:p w14:paraId="7AC87DA5"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学校组织校内赛可以免费申请软件使用，有效期30天。北京金益博文科技有限公司提供软件竞赛平台和技术支持。</w:t>
      </w:r>
    </w:p>
    <w:p w14:paraId="78891474"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初赛时间：各学校自行确定校内赛，建议2025年9月</w:t>
      </w:r>
      <w:r>
        <w:rPr>
          <w:rFonts w:ascii="仿宋" w:eastAsia="仿宋" w:hAnsi="仿宋"/>
          <w:sz w:val="32"/>
          <w:szCs w:val="28"/>
        </w:rPr>
        <w:t>2</w:t>
      </w:r>
      <w:r>
        <w:rPr>
          <w:rFonts w:ascii="仿宋" w:eastAsia="仿宋" w:hAnsi="仿宋" w:hint="eastAsia"/>
          <w:sz w:val="32"/>
          <w:szCs w:val="28"/>
        </w:rPr>
        <w:t>8日前完成。</w:t>
      </w:r>
    </w:p>
    <w:p w14:paraId="3DE2AD89" w14:textId="77777777" w:rsidR="00C734EA" w:rsidRDefault="00F777D8" w:rsidP="003F12C8">
      <w:pPr>
        <w:pStyle w:val="12"/>
        <w:spacing w:line="560" w:lineRule="exact"/>
        <w:ind w:firstLine="643"/>
        <w:rPr>
          <w:rFonts w:ascii="楷体" w:eastAsia="楷体" w:hAnsi="楷体"/>
          <w:b/>
          <w:sz w:val="32"/>
          <w:szCs w:val="28"/>
        </w:rPr>
      </w:pPr>
      <w:r>
        <w:rPr>
          <w:rFonts w:ascii="楷体" w:eastAsia="楷体" w:hAnsi="楷体" w:hint="eastAsia"/>
          <w:b/>
          <w:sz w:val="32"/>
          <w:szCs w:val="28"/>
        </w:rPr>
        <w:t>（二）复赛（线上网络赛）</w:t>
      </w:r>
    </w:p>
    <w:p w14:paraId="3C28434D"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比赛组织：各学校在校赛结束后，须在比赛网站注册报名，并将复赛汇总报名表提交至竞赛组委会邮箱。</w:t>
      </w:r>
    </w:p>
    <w:p w14:paraId="6FAAB557"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复赛报名截止时间：2025年9月29日1</w:t>
      </w:r>
      <w:r>
        <w:rPr>
          <w:rFonts w:ascii="仿宋" w:eastAsia="仿宋" w:hAnsi="仿宋"/>
          <w:sz w:val="32"/>
          <w:szCs w:val="28"/>
        </w:rPr>
        <w:t>7</w:t>
      </w:r>
      <w:r>
        <w:rPr>
          <w:rFonts w:ascii="仿宋" w:eastAsia="仿宋" w:hAnsi="仿宋" w:hint="eastAsia"/>
          <w:sz w:val="32"/>
          <w:szCs w:val="28"/>
        </w:rPr>
        <w:t>:00</w:t>
      </w:r>
    </w:p>
    <w:p w14:paraId="02FBB8AE"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复赛竞赛时间：2025年10月19日（周日）</w:t>
      </w:r>
    </w:p>
    <w:p w14:paraId="0DE8983F" w14:textId="77777777" w:rsidR="00C734EA" w:rsidRDefault="00F777D8" w:rsidP="003F12C8">
      <w:pPr>
        <w:pStyle w:val="12"/>
        <w:spacing w:line="560" w:lineRule="exact"/>
        <w:ind w:firstLine="640"/>
        <w:rPr>
          <w:rFonts w:ascii="仿宋" w:eastAsia="仿宋" w:hAnsi="仿宋"/>
          <w:sz w:val="32"/>
          <w:szCs w:val="28"/>
        </w:rPr>
      </w:pPr>
      <w:r>
        <w:rPr>
          <w:rFonts w:ascii="仿宋" w:eastAsia="仿宋" w:hAnsi="仿宋" w:hint="eastAsia"/>
          <w:sz w:val="32"/>
          <w:szCs w:val="28"/>
        </w:rPr>
        <w:t>竞赛形式：采用快赛形成，1天内完成，利用互联网进行。企业运营、企业决策赛道均采用7+1赛制，是否加赛由本科组第一（或者A）赛区第7期模拟成绩小数点第3位数决定，奇数加赛，偶数不加赛；供应</w:t>
      </w:r>
      <w:proofErr w:type="gramStart"/>
      <w:r>
        <w:rPr>
          <w:rFonts w:ascii="仿宋" w:eastAsia="仿宋" w:hAnsi="仿宋" w:hint="eastAsia"/>
          <w:sz w:val="32"/>
          <w:szCs w:val="28"/>
        </w:rPr>
        <w:t>链决策</w:t>
      </w:r>
      <w:proofErr w:type="gramEnd"/>
      <w:r>
        <w:rPr>
          <w:rFonts w:ascii="仿宋" w:eastAsia="仿宋" w:hAnsi="仿宋" w:hint="eastAsia"/>
          <w:sz w:val="32"/>
          <w:szCs w:val="28"/>
        </w:rPr>
        <w:t>赛道采用固定6期赛制，比赛结束后，依据最后一期的综合成绩排出名次。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42"/>
        <w:gridCol w:w="1422"/>
        <w:gridCol w:w="2694"/>
        <w:gridCol w:w="2694"/>
      </w:tblGrid>
      <w:tr w:rsidR="00C734EA" w14:paraId="53D3406E" w14:textId="77777777">
        <w:trPr>
          <w:trHeight w:val="557"/>
          <w:tblHeader/>
          <w:jc w:val="center"/>
        </w:trPr>
        <w:tc>
          <w:tcPr>
            <w:tcW w:w="1138" w:type="dxa"/>
            <w:vAlign w:val="center"/>
          </w:tcPr>
          <w:p w14:paraId="2F2562BC" w14:textId="77777777" w:rsidR="00C734EA" w:rsidRDefault="00F777D8">
            <w:pPr>
              <w:adjustRightInd w:val="0"/>
              <w:snapToGrid w:val="0"/>
              <w:spacing w:line="288" w:lineRule="auto"/>
              <w:jc w:val="center"/>
              <w:rPr>
                <w:rFonts w:ascii="楷体" w:eastAsia="楷体" w:hAnsi="楷体" w:cs="宋体"/>
                <w:b/>
                <w:sz w:val="24"/>
                <w:szCs w:val="21"/>
              </w:rPr>
            </w:pPr>
            <w:r>
              <w:rPr>
                <w:rFonts w:ascii="楷体" w:eastAsia="楷体" w:hAnsi="楷体" w:cs="宋体" w:hint="eastAsia"/>
                <w:b/>
                <w:sz w:val="24"/>
                <w:szCs w:val="21"/>
              </w:rPr>
              <w:lastRenderedPageBreak/>
              <w:t>项目</w:t>
            </w:r>
          </w:p>
        </w:tc>
        <w:tc>
          <w:tcPr>
            <w:tcW w:w="842" w:type="dxa"/>
            <w:vAlign w:val="center"/>
          </w:tcPr>
          <w:p w14:paraId="48499978" w14:textId="77777777" w:rsidR="00C734EA" w:rsidRDefault="00F777D8">
            <w:pPr>
              <w:adjustRightInd w:val="0"/>
              <w:snapToGrid w:val="0"/>
              <w:spacing w:line="288" w:lineRule="auto"/>
              <w:jc w:val="center"/>
              <w:rPr>
                <w:rFonts w:ascii="楷体" w:eastAsia="楷体" w:hAnsi="楷体" w:cs="宋体"/>
                <w:b/>
                <w:sz w:val="24"/>
                <w:szCs w:val="21"/>
              </w:rPr>
            </w:pPr>
            <w:r>
              <w:rPr>
                <w:rFonts w:ascii="楷体" w:eastAsia="楷体" w:hAnsi="楷体" w:cs="宋体" w:hint="eastAsia"/>
                <w:b/>
                <w:sz w:val="24"/>
                <w:szCs w:val="21"/>
              </w:rPr>
              <w:t>日程</w:t>
            </w:r>
          </w:p>
        </w:tc>
        <w:tc>
          <w:tcPr>
            <w:tcW w:w="1422" w:type="dxa"/>
            <w:vAlign w:val="center"/>
          </w:tcPr>
          <w:p w14:paraId="4A915BE5" w14:textId="77777777" w:rsidR="00C734EA" w:rsidRDefault="00F777D8">
            <w:pPr>
              <w:adjustRightInd w:val="0"/>
              <w:snapToGrid w:val="0"/>
              <w:spacing w:line="288" w:lineRule="auto"/>
              <w:jc w:val="center"/>
              <w:rPr>
                <w:rFonts w:ascii="楷体" w:eastAsia="楷体" w:hAnsi="楷体" w:cs="宋体"/>
                <w:b/>
                <w:sz w:val="24"/>
                <w:szCs w:val="21"/>
              </w:rPr>
            </w:pPr>
            <w:r>
              <w:rPr>
                <w:rFonts w:ascii="楷体" w:eastAsia="楷体" w:hAnsi="楷体" w:cs="宋体" w:hint="eastAsia"/>
                <w:b/>
                <w:sz w:val="24"/>
                <w:szCs w:val="21"/>
              </w:rPr>
              <w:t>事项</w:t>
            </w:r>
          </w:p>
        </w:tc>
        <w:tc>
          <w:tcPr>
            <w:tcW w:w="2694" w:type="dxa"/>
            <w:vAlign w:val="center"/>
          </w:tcPr>
          <w:p w14:paraId="457F4F16" w14:textId="77777777" w:rsidR="00C734EA" w:rsidRDefault="00F777D8">
            <w:pPr>
              <w:adjustRightInd w:val="0"/>
              <w:snapToGrid w:val="0"/>
              <w:spacing w:line="288" w:lineRule="auto"/>
              <w:jc w:val="center"/>
              <w:rPr>
                <w:rFonts w:ascii="楷体" w:eastAsia="楷体" w:hAnsi="楷体" w:cs="宋体"/>
                <w:b/>
                <w:sz w:val="24"/>
                <w:szCs w:val="21"/>
              </w:rPr>
            </w:pPr>
            <w:r>
              <w:rPr>
                <w:rFonts w:ascii="楷体" w:eastAsia="楷体" w:hAnsi="楷体" w:cs="宋体" w:hint="eastAsia"/>
                <w:b/>
                <w:sz w:val="24"/>
                <w:szCs w:val="21"/>
              </w:rPr>
              <w:t>内容</w:t>
            </w:r>
          </w:p>
        </w:tc>
        <w:tc>
          <w:tcPr>
            <w:tcW w:w="2694" w:type="dxa"/>
            <w:vAlign w:val="center"/>
          </w:tcPr>
          <w:p w14:paraId="4009D23D" w14:textId="77777777" w:rsidR="00C734EA" w:rsidRDefault="00F777D8">
            <w:pPr>
              <w:adjustRightInd w:val="0"/>
              <w:snapToGrid w:val="0"/>
              <w:spacing w:line="288" w:lineRule="auto"/>
              <w:jc w:val="center"/>
              <w:rPr>
                <w:rFonts w:ascii="楷体" w:eastAsia="楷体" w:hAnsi="楷体" w:cs="宋体"/>
                <w:b/>
                <w:sz w:val="24"/>
                <w:szCs w:val="21"/>
              </w:rPr>
            </w:pPr>
            <w:r>
              <w:rPr>
                <w:rFonts w:ascii="楷体" w:eastAsia="楷体" w:hAnsi="楷体" w:cs="宋体" w:hint="eastAsia"/>
                <w:b/>
                <w:sz w:val="24"/>
                <w:szCs w:val="21"/>
              </w:rPr>
              <w:t>时间安排</w:t>
            </w:r>
          </w:p>
        </w:tc>
      </w:tr>
      <w:tr w:rsidR="00C734EA" w14:paraId="0654ED14" w14:textId="77777777">
        <w:trPr>
          <w:trHeight w:val="342"/>
          <w:jc w:val="center"/>
        </w:trPr>
        <w:tc>
          <w:tcPr>
            <w:tcW w:w="1138" w:type="dxa"/>
            <w:vMerge w:val="restart"/>
            <w:vAlign w:val="center"/>
          </w:tcPr>
          <w:p w14:paraId="6A5BA6BB"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赛前</w:t>
            </w:r>
          </w:p>
          <w:p w14:paraId="59184DEA"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准备</w:t>
            </w:r>
          </w:p>
        </w:tc>
        <w:tc>
          <w:tcPr>
            <w:tcW w:w="842" w:type="dxa"/>
            <w:vMerge w:val="restart"/>
            <w:vAlign w:val="center"/>
          </w:tcPr>
          <w:p w14:paraId="1471FF20"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晚上</w:t>
            </w:r>
          </w:p>
        </w:tc>
        <w:tc>
          <w:tcPr>
            <w:tcW w:w="1422" w:type="dxa"/>
            <w:vMerge w:val="restart"/>
            <w:vAlign w:val="center"/>
          </w:tcPr>
          <w:p w14:paraId="74551E6D"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复赛初始化</w:t>
            </w:r>
          </w:p>
        </w:tc>
        <w:tc>
          <w:tcPr>
            <w:tcW w:w="2694" w:type="dxa"/>
            <w:vMerge w:val="restart"/>
            <w:vAlign w:val="center"/>
          </w:tcPr>
          <w:p w14:paraId="007D3775"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将复赛队伍添加进比赛</w:t>
            </w:r>
          </w:p>
          <w:p w14:paraId="5EC540B8"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赛区并初始化历史数据</w:t>
            </w:r>
          </w:p>
        </w:tc>
        <w:tc>
          <w:tcPr>
            <w:tcW w:w="2694" w:type="dxa"/>
            <w:vMerge w:val="restart"/>
            <w:vAlign w:val="center"/>
          </w:tcPr>
          <w:p w14:paraId="5050BC0B"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20:00前完成</w:t>
            </w:r>
          </w:p>
          <w:p w14:paraId="444AD833"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22:00不再进行修改</w:t>
            </w:r>
          </w:p>
        </w:tc>
      </w:tr>
      <w:tr w:rsidR="00C734EA" w14:paraId="598560B4" w14:textId="77777777">
        <w:trPr>
          <w:trHeight w:val="342"/>
          <w:jc w:val="center"/>
        </w:trPr>
        <w:tc>
          <w:tcPr>
            <w:tcW w:w="1138" w:type="dxa"/>
            <w:vMerge/>
            <w:vAlign w:val="center"/>
          </w:tcPr>
          <w:p w14:paraId="0317D5DC" w14:textId="77777777" w:rsidR="00C734EA" w:rsidRDefault="00C734EA">
            <w:pPr>
              <w:adjustRightInd w:val="0"/>
              <w:snapToGrid w:val="0"/>
              <w:spacing w:line="288" w:lineRule="auto"/>
              <w:jc w:val="center"/>
              <w:rPr>
                <w:rFonts w:ascii="仿宋" w:eastAsia="仿宋" w:hAnsi="仿宋" w:cs="宋体"/>
                <w:sz w:val="22"/>
                <w:szCs w:val="21"/>
              </w:rPr>
            </w:pPr>
          </w:p>
        </w:tc>
        <w:tc>
          <w:tcPr>
            <w:tcW w:w="842" w:type="dxa"/>
            <w:vMerge/>
            <w:vAlign w:val="center"/>
          </w:tcPr>
          <w:p w14:paraId="4474183D" w14:textId="77777777" w:rsidR="00C734EA" w:rsidRDefault="00C734EA">
            <w:pPr>
              <w:adjustRightInd w:val="0"/>
              <w:snapToGrid w:val="0"/>
              <w:spacing w:line="288" w:lineRule="auto"/>
              <w:jc w:val="center"/>
              <w:rPr>
                <w:rFonts w:ascii="仿宋" w:eastAsia="仿宋" w:hAnsi="仿宋" w:cs="宋体"/>
                <w:sz w:val="22"/>
                <w:szCs w:val="21"/>
              </w:rPr>
            </w:pPr>
          </w:p>
        </w:tc>
        <w:tc>
          <w:tcPr>
            <w:tcW w:w="1422" w:type="dxa"/>
            <w:vMerge/>
            <w:vAlign w:val="center"/>
          </w:tcPr>
          <w:p w14:paraId="34D2A24C" w14:textId="77777777" w:rsidR="00C734EA" w:rsidRDefault="00C734EA">
            <w:pPr>
              <w:adjustRightInd w:val="0"/>
              <w:snapToGrid w:val="0"/>
              <w:spacing w:line="288" w:lineRule="auto"/>
              <w:jc w:val="center"/>
              <w:rPr>
                <w:rFonts w:ascii="仿宋" w:eastAsia="仿宋" w:hAnsi="仿宋" w:cs="宋体"/>
                <w:sz w:val="22"/>
                <w:szCs w:val="21"/>
              </w:rPr>
            </w:pPr>
          </w:p>
        </w:tc>
        <w:tc>
          <w:tcPr>
            <w:tcW w:w="2694" w:type="dxa"/>
            <w:vMerge/>
            <w:vAlign w:val="center"/>
          </w:tcPr>
          <w:p w14:paraId="0FA908B1" w14:textId="77777777" w:rsidR="00C734EA" w:rsidRDefault="00C734EA">
            <w:pPr>
              <w:adjustRightInd w:val="0"/>
              <w:snapToGrid w:val="0"/>
              <w:spacing w:line="288" w:lineRule="auto"/>
              <w:jc w:val="center"/>
              <w:rPr>
                <w:rFonts w:ascii="仿宋" w:eastAsia="仿宋" w:hAnsi="仿宋" w:cs="宋体"/>
                <w:sz w:val="22"/>
                <w:szCs w:val="21"/>
              </w:rPr>
            </w:pPr>
          </w:p>
        </w:tc>
        <w:tc>
          <w:tcPr>
            <w:tcW w:w="2694" w:type="dxa"/>
            <w:vMerge/>
            <w:vAlign w:val="center"/>
          </w:tcPr>
          <w:p w14:paraId="62BF21ED" w14:textId="77777777" w:rsidR="00C734EA" w:rsidRDefault="00C734EA">
            <w:pPr>
              <w:adjustRightInd w:val="0"/>
              <w:snapToGrid w:val="0"/>
              <w:spacing w:line="288" w:lineRule="auto"/>
              <w:jc w:val="center"/>
              <w:rPr>
                <w:rFonts w:ascii="仿宋" w:eastAsia="仿宋" w:hAnsi="仿宋" w:cs="宋体"/>
                <w:sz w:val="22"/>
                <w:szCs w:val="21"/>
              </w:rPr>
            </w:pPr>
          </w:p>
        </w:tc>
      </w:tr>
      <w:tr w:rsidR="00C734EA" w14:paraId="4E4815B9" w14:textId="77777777">
        <w:trPr>
          <w:trHeight w:val="342"/>
          <w:jc w:val="center"/>
        </w:trPr>
        <w:tc>
          <w:tcPr>
            <w:tcW w:w="1138" w:type="dxa"/>
            <w:vMerge/>
            <w:vAlign w:val="center"/>
          </w:tcPr>
          <w:p w14:paraId="6CDBD0E6" w14:textId="77777777" w:rsidR="00C734EA" w:rsidRDefault="00C734EA">
            <w:pPr>
              <w:adjustRightInd w:val="0"/>
              <w:snapToGrid w:val="0"/>
              <w:spacing w:line="288" w:lineRule="auto"/>
              <w:jc w:val="center"/>
              <w:rPr>
                <w:rFonts w:ascii="仿宋" w:eastAsia="仿宋" w:hAnsi="仿宋" w:cs="宋体"/>
                <w:sz w:val="22"/>
                <w:szCs w:val="21"/>
              </w:rPr>
            </w:pPr>
          </w:p>
        </w:tc>
        <w:tc>
          <w:tcPr>
            <w:tcW w:w="842" w:type="dxa"/>
            <w:vMerge/>
            <w:vAlign w:val="center"/>
          </w:tcPr>
          <w:p w14:paraId="47E9FCE4" w14:textId="77777777" w:rsidR="00C734EA" w:rsidRDefault="00C734EA">
            <w:pPr>
              <w:adjustRightInd w:val="0"/>
              <w:snapToGrid w:val="0"/>
              <w:spacing w:line="288" w:lineRule="auto"/>
              <w:jc w:val="center"/>
              <w:rPr>
                <w:rFonts w:ascii="仿宋" w:eastAsia="仿宋" w:hAnsi="仿宋" w:cs="宋体"/>
                <w:sz w:val="22"/>
                <w:szCs w:val="21"/>
              </w:rPr>
            </w:pPr>
          </w:p>
        </w:tc>
        <w:tc>
          <w:tcPr>
            <w:tcW w:w="1422" w:type="dxa"/>
            <w:vMerge/>
            <w:vAlign w:val="center"/>
          </w:tcPr>
          <w:p w14:paraId="7697A20C" w14:textId="77777777" w:rsidR="00C734EA" w:rsidRDefault="00C734EA">
            <w:pPr>
              <w:adjustRightInd w:val="0"/>
              <w:snapToGrid w:val="0"/>
              <w:spacing w:line="288" w:lineRule="auto"/>
              <w:jc w:val="center"/>
              <w:rPr>
                <w:rFonts w:ascii="仿宋" w:eastAsia="仿宋" w:hAnsi="仿宋" w:cs="宋体"/>
                <w:sz w:val="22"/>
                <w:szCs w:val="21"/>
              </w:rPr>
            </w:pPr>
          </w:p>
        </w:tc>
        <w:tc>
          <w:tcPr>
            <w:tcW w:w="2694" w:type="dxa"/>
            <w:vMerge/>
            <w:vAlign w:val="center"/>
          </w:tcPr>
          <w:p w14:paraId="3230A3CA" w14:textId="77777777" w:rsidR="00C734EA" w:rsidRDefault="00C734EA">
            <w:pPr>
              <w:adjustRightInd w:val="0"/>
              <w:snapToGrid w:val="0"/>
              <w:spacing w:line="288" w:lineRule="auto"/>
              <w:jc w:val="center"/>
              <w:rPr>
                <w:rFonts w:ascii="仿宋" w:eastAsia="仿宋" w:hAnsi="仿宋" w:cs="宋体"/>
                <w:sz w:val="22"/>
                <w:szCs w:val="21"/>
              </w:rPr>
            </w:pPr>
          </w:p>
        </w:tc>
        <w:tc>
          <w:tcPr>
            <w:tcW w:w="2694" w:type="dxa"/>
            <w:vMerge/>
            <w:vAlign w:val="center"/>
          </w:tcPr>
          <w:p w14:paraId="0F0858EC" w14:textId="77777777" w:rsidR="00C734EA" w:rsidRDefault="00C734EA">
            <w:pPr>
              <w:adjustRightInd w:val="0"/>
              <w:snapToGrid w:val="0"/>
              <w:spacing w:line="288" w:lineRule="auto"/>
              <w:jc w:val="center"/>
              <w:rPr>
                <w:rFonts w:ascii="仿宋" w:eastAsia="仿宋" w:hAnsi="仿宋" w:cs="宋体"/>
                <w:sz w:val="22"/>
                <w:szCs w:val="21"/>
              </w:rPr>
            </w:pPr>
          </w:p>
        </w:tc>
      </w:tr>
      <w:tr w:rsidR="00C734EA" w14:paraId="4EC8A9D3" w14:textId="77777777" w:rsidTr="003F12C8">
        <w:trPr>
          <w:trHeight w:val="1067"/>
          <w:jc w:val="center"/>
        </w:trPr>
        <w:tc>
          <w:tcPr>
            <w:tcW w:w="1138" w:type="dxa"/>
            <w:vMerge w:val="restart"/>
            <w:vAlign w:val="center"/>
          </w:tcPr>
          <w:p w14:paraId="3E7638B1"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复赛（10.19）</w:t>
            </w:r>
          </w:p>
        </w:tc>
        <w:tc>
          <w:tcPr>
            <w:tcW w:w="842" w:type="dxa"/>
            <w:vAlign w:val="center"/>
          </w:tcPr>
          <w:p w14:paraId="5869BA03"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上午</w:t>
            </w:r>
          </w:p>
        </w:tc>
        <w:tc>
          <w:tcPr>
            <w:tcW w:w="1422" w:type="dxa"/>
            <w:vAlign w:val="center"/>
          </w:tcPr>
          <w:p w14:paraId="6B11EB84"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正式比赛</w:t>
            </w:r>
          </w:p>
          <w:p w14:paraId="29850C68"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（网络）</w:t>
            </w:r>
          </w:p>
        </w:tc>
        <w:tc>
          <w:tcPr>
            <w:tcW w:w="2694" w:type="dxa"/>
            <w:vAlign w:val="center"/>
          </w:tcPr>
          <w:p w14:paraId="7039C985"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企业竞争模拟竞赛</w:t>
            </w:r>
          </w:p>
          <w:p w14:paraId="73F4E80D"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（上半场）</w:t>
            </w:r>
          </w:p>
        </w:tc>
        <w:tc>
          <w:tcPr>
            <w:tcW w:w="2694" w:type="dxa"/>
            <w:vAlign w:val="center"/>
          </w:tcPr>
          <w:p w14:paraId="15773AEE"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第1期：09:00-10:30</w:t>
            </w:r>
          </w:p>
          <w:p w14:paraId="1A1C67D9"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第2期：10:40-11:20</w:t>
            </w:r>
          </w:p>
        </w:tc>
      </w:tr>
      <w:tr w:rsidR="00C734EA" w14:paraId="51EE5E4C" w14:textId="77777777">
        <w:trPr>
          <w:trHeight w:val="645"/>
          <w:jc w:val="center"/>
        </w:trPr>
        <w:tc>
          <w:tcPr>
            <w:tcW w:w="1138" w:type="dxa"/>
            <w:vMerge/>
          </w:tcPr>
          <w:p w14:paraId="0327F420" w14:textId="77777777" w:rsidR="00C734EA" w:rsidRDefault="00C734EA">
            <w:pPr>
              <w:adjustRightInd w:val="0"/>
              <w:snapToGrid w:val="0"/>
              <w:spacing w:line="288" w:lineRule="auto"/>
              <w:jc w:val="center"/>
              <w:rPr>
                <w:rFonts w:ascii="仿宋" w:eastAsia="仿宋" w:hAnsi="仿宋" w:cs="宋体"/>
                <w:sz w:val="22"/>
                <w:szCs w:val="21"/>
              </w:rPr>
            </w:pPr>
          </w:p>
        </w:tc>
        <w:tc>
          <w:tcPr>
            <w:tcW w:w="842" w:type="dxa"/>
            <w:vAlign w:val="center"/>
          </w:tcPr>
          <w:p w14:paraId="2ECD1564"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中午</w:t>
            </w:r>
          </w:p>
        </w:tc>
        <w:tc>
          <w:tcPr>
            <w:tcW w:w="1422" w:type="dxa"/>
            <w:vAlign w:val="center"/>
          </w:tcPr>
          <w:p w14:paraId="0CBA65CA"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午休</w:t>
            </w:r>
          </w:p>
        </w:tc>
        <w:tc>
          <w:tcPr>
            <w:tcW w:w="5388" w:type="dxa"/>
            <w:gridSpan w:val="2"/>
            <w:vAlign w:val="center"/>
          </w:tcPr>
          <w:p w14:paraId="65DFB34C"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11:20-13:00</w:t>
            </w:r>
          </w:p>
        </w:tc>
      </w:tr>
      <w:tr w:rsidR="00C734EA" w14:paraId="59151A0F" w14:textId="77777777" w:rsidTr="003F12C8">
        <w:trPr>
          <w:trHeight w:val="2876"/>
          <w:jc w:val="center"/>
        </w:trPr>
        <w:tc>
          <w:tcPr>
            <w:tcW w:w="1138" w:type="dxa"/>
            <w:vMerge/>
          </w:tcPr>
          <w:p w14:paraId="40A474D5" w14:textId="77777777" w:rsidR="00C734EA" w:rsidRDefault="00C734EA">
            <w:pPr>
              <w:adjustRightInd w:val="0"/>
              <w:snapToGrid w:val="0"/>
              <w:spacing w:line="288" w:lineRule="auto"/>
              <w:jc w:val="center"/>
              <w:rPr>
                <w:rFonts w:ascii="仿宋" w:eastAsia="仿宋" w:hAnsi="仿宋" w:cs="宋体"/>
                <w:sz w:val="22"/>
                <w:szCs w:val="21"/>
              </w:rPr>
            </w:pPr>
          </w:p>
        </w:tc>
        <w:tc>
          <w:tcPr>
            <w:tcW w:w="842" w:type="dxa"/>
            <w:vAlign w:val="center"/>
          </w:tcPr>
          <w:p w14:paraId="0022E673"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下午</w:t>
            </w:r>
          </w:p>
        </w:tc>
        <w:tc>
          <w:tcPr>
            <w:tcW w:w="1422" w:type="dxa"/>
            <w:vAlign w:val="center"/>
          </w:tcPr>
          <w:p w14:paraId="55EF7FCD"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正式比赛</w:t>
            </w:r>
          </w:p>
          <w:p w14:paraId="6006B3E3"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（网络）</w:t>
            </w:r>
          </w:p>
        </w:tc>
        <w:tc>
          <w:tcPr>
            <w:tcW w:w="2694" w:type="dxa"/>
            <w:vAlign w:val="center"/>
          </w:tcPr>
          <w:p w14:paraId="7C300093"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企业竞争模拟竞赛</w:t>
            </w:r>
          </w:p>
          <w:p w14:paraId="589303EF"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（下半场）</w:t>
            </w:r>
          </w:p>
          <w:p w14:paraId="1B0ABD78"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[7+1赛制]</w:t>
            </w:r>
          </w:p>
        </w:tc>
        <w:tc>
          <w:tcPr>
            <w:tcW w:w="2694" w:type="dxa"/>
            <w:vAlign w:val="center"/>
          </w:tcPr>
          <w:p w14:paraId="06136FAD"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第3期：13:00-13:40</w:t>
            </w:r>
          </w:p>
          <w:p w14:paraId="32AFF379"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第4期：13:50-14:30</w:t>
            </w:r>
          </w:p>
          <w:p w14:paraId="231C4891"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第5期：14:40-15:20</w:t>
            </w:r>
          </w:p>
          <w:p w14:paraId="0F18B3D4"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第6期：15:30-16:10</w:t>
            </w:r>
          </w:p>
          <w:p w14:paraId="41B774A1"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第7期：16:20-17:00</w:t>
            </w:r>
          </w:p>
          <w:p w14:paraId="36020933"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第8期：17:10-17:50</w:t>
            </w:r>
          </w:p>
          <w:p w14:paraId="0727B2A9"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注：线上比赛，</w:t>
            </w:r>
          </w:p>
          <w:p w14:paraId="18FDBBAA"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每期有10分钟模拟时间</w:t>
            </w:r>
          </w:p>
        </w:tc>
      </w:tr>
      <w:tr w:rsidR="00C734EA" w14:paraId="1C0A0528" w14:textId="77777777">
        <w:trPr>
          <w:trHeight w:val="711"/>
          <w:jc w:val="center"/>
        </w:trPr>
        <w:tc>
          <w:tcPr>
            <w:tcW w:w="8790" w:type="dxa"/>
            <w:gridSpan w:val="5"/>
            <w:vAlign w:val="center"/>
          </w:tcPr>
          <w:p w14:paraId="19959F39" w14:textId="77777777" w:rsidR="00C734EA" w:rsidRDefault="00F777D8">
            <w:pPr>
              <w:adjustRightInd w:val="0"/>
              <w:snapToGrid w:val="0"/>
              <w:spacing w:line="288" w:lineRule="auto"/>
              <w:jc w:val="center"/>
              <w:rPr>
                <w:rFonts w:ascii="仿宋" w:eastAsia="仿宋" w:hAnsi="仿宋" w:cs="宋体"/>
                <w:sz w:val="22"/>
                <w:szCs w:val="21"/>
              </w:rPr>
            </w:pPr>
            <w:r>
              <w:rPr>
                <w:rFonts w:ascii="仿宋" w:eastAsia="仿宋" w:hAnsi="仿宋" w:cs="宋体" w:hint="eastAsia"/>
                <w:sz w:val="22"/>
                <w:szCs w:val="21"/>
              </w:rPr>
              <w:t>备注：裁判组可以根据现场实际情况调整比赛时间。</w:t>
            </w:r>
          </w:p>
        </w:tc>
      </w:tr>
    </w:tbl>
    <w:p w14:paraId="477492E4" w14:textId="77777777" w:rsidR="00C734EA" w:rsidRDefault="00F777D8" w:rsidP="003F12C8">
      <w:pPr>
        <w:pStyle w:val="12"/>
        <w:spacing w:line="540" w:lineRule="exact"/>
        <w:ind w:firstLine="643"/>
        <w:outlineLvl w:val="0"/>
        <w:rPr>
          <w:rFonts w:ascii="楷体" w:eastAsia="楷体" w:hAnsi="楷体"/>
          <w:b/>
          <w:sz w:val="32"/>
          <w:szCs w:val="30"/>
        </w:rPr>
      </w:pPr>
      <w:r>
        <w:rPr>
          <w:rFonts w:ascii="楷体" w:eastAsia="楷体" w:hAnsi="楷体" w:hint="eastAsia"/>
          <w:b/>
          <w:sz w:val="32"/>
          <w:szCs w:val="30"/>
        </w:rPr>
        <w:t>（三）决赛（线下现场赛）</w:t>
      </w:r>
    </w:p>
    <w:p w14:paraId="5E3419FB" w14:textId="77777777" w:rsidR="00C734EA" w:rsidRDefault="00F777D8" w:rsidP="003F12C8">
      <w:pPr>
        <w:pStyle w:val="12"/>
        <w:spacing w:line="560" w:lineRule="exact"/>
        <w:ind w:firstLine="640"/>
        <w:rPr>
          <w:rFonts w:ascii="仿宋" w:eastAsia="仿宋" w:hAnsi="仿宋"/>
          <w:spacing w:val="-8"/>
          <w:sz w:val="32"/>
          <w:szCs w:val="30"/>
        </w:rPr>
      </w:pPr>
      <w:r>
        <w:rPr>
          <w:rFonts w:ascii="仿宋" w:eastAsia="仿宋" w:hAnsi="仿宋" w:hint="eastAsia"/>
          <w:sz w:val="32"/>
          <w:szCs w:val="30"/>
        </w:rPr>
        <w:t>负责机构：</w:t>
      </w:r>
      <w:r>
        <w:rPr>
          <w:rFonts w:ascii="仿宋" w:eastAsia="仿宋" w:hAnsi="仿宋" w:hint="eastAsia"/>
          <w:spacing w:val="-8"/>
          <w:sz w:val="32"/>
          <w:szCs w:val="30"/>
        </w:rPr>
        <w:t>第七届（2025）黑龙江省高校企业竞争模拟大赛组委会</w:t>
      </w:r>
    </w:p>
    <w:p w14:paraId="0FD59445" w14:textId="77777777" w:rsidR="00C734EA" w:rsidRDefault="00F777D8" w:rsidP="003F12C8">
      <w:pPr>
        <w:pStyle w:val="12"/>
        <w:spacing w:line="560" w:lineRule="exact"/>
        <w:ind w:firstLine="640"/>
        <w:rPr>
          <w:rFonts w:ascii="仿宋" w:eastAsia="仿宋" w:hAnsi="仿宋"/>
          <w:sz w:val="32"/>
          <w:szCs w:val="30"/>
        </w:rPr>
      </w:pPr>
      <w:r>
        <w:rPr>
          <w:rFonts w:ascii="仿宋" w:eastAsia="仿宋" w:hAnsi="仿宋" w:hint="eastAsia"/>
          <w:sz w:val="32"/>
          <w:szCs w:val="30"/>
        </w:rPr>
        <w:t>比赛承办：哈尔滨理工大学</w:t>
      </w:r>
    </w:p>
    <w:p w14:paraId="0FA5C5A1" w14:textId="77777777" w:rsidR="00C734EA" w:rsidRDefault="00F777D8" w:rsidP="003F12C8">
      <w:pPr>
        <w:pStyle w:val="12"/>
        <w:spacing w:line="560" w:lineRule="exact"/>
        <w:ind w:firstLine="640"/>
        <w:rPr>
          <w:rFonts w:ascii="仿宋" w:eastAsia="仿宋" w:hAnsi="仿宋"/>
          <w:sz w:val="32"/>
          <w:szCs w:val="30"/>
        </w:rPr>
      </w:pPr>
      <w:r>
        <w:rPr>
          <w:rFonts w:ascii="仿宋" w:eastAsia="仿宋" w:hAnsi="仿宋" w:hint="eastAsia"/>
          <w:sz w:val="32"/>
          <w:szCs w:val="30"/>
        </w:rPr>
        <w:t>竞赛时间：2025年10月31日-11月1日（10月31日周五报到，11月1日开幕式和决赛）。</w:t>
      </w:r>
    </w:p>
    <w:p w14:paraId="659B6B8E" w14:textId="77777777" w:rsidR="00C734EA" w:rsidRDefault="00F777D8" w:rsidP="003F12C8">
      <w:pPr>
        <w:pStyle w:val="12"/>
        <w:spacing w:line="560" w:lineRule="exact"/>
        <w:ind w:firstLine="640"/>
        <w:rPr>
          <w:rFonts w:ascii="仿宋" w:eastAsia="仿宋" w:hAnsi="仿宋"/>
          <w:sz w:val="32"/>
          <w:szCs w:val="30"/>
        </w:rPr>
      </w:pPr>
      <w:r>
        <w:rPr>
          <w:rFonts w:ascii="仿宋" w:eastAsia="仿宋" w:hAnsi="仿宋" w:hint="eastAsia"/>
          <w:sz w:val="32"/>
          <w:szCs w:val="30"/>
        </w:rPr>
        <w:t>比赛赛制：竞赛为7+1赛制，是否加赛，依据抽签所决定的基准赛区第7期期末排名第一的队伍综合评分来确定，综合评分小数点后第3位是奇数，则加赛做第8期；反之，比赛结束；供应</w:t>
      </w:r>
      <w:proofErr w:type="gramStart"/>
      <w:r>
        <w:rPr>
          <w:rFonts w:ascii="仿宋" w:eastAsia="仿宋" w:hAnsi="仿宋" w:hint="eastAsia"/>
          <w:sz w:val="32"/>
          <w:szCs w:val="30"/>
        </w:rPr>
        <w:t>链决策</w:t>
      </w:r>
      <w:proofErr w:type="gramEnd"/>
      <w:r>
        <w:rPr>
          <w:rFonts w:ascii="仿宋" w:eastAsia="仿宋" w:hAnsi="仿宋" w:hint="eastAsia"/>
          <w:sz w:val="32"/>
          <w:szCs w:val="30"/>
        </w:rPr>
        <w:t>赛道采用固定6期赛制，比赛结束后，依据最后一期的综合成绩排出名次。未提交决策的团队成绩无效，无获奖资格。</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973"/>
        <w:gridCol w:w="1387"/>
        <w:gridCol w:w="2909"/>
        <w:gridCol w:w="2694"/>
      </w:tblGrid>
      <w:tr w:rsidR="00C734EA" w14:paraId="717DA1F5" w14:textId="77777777">
        <w:trPr>
          <w:trHeight w:val="557"/>
          <w:jc w:val="center"/>
        </w:trPr>
        <w:tc>
          <w:tcPr>
            <w:tcW w:w="1042" w:type="dxa"/>
            <w:vAlign w:val="center"/>
          </w:tcPr>
          <w:p w14:paraId="167A1E06" w14:textId="77777777" w:rsidR="00C734EA" w:rsidRDefault="00F777D8">
            <w:pPr>
              <w:jc w:val="center"/>
              <w:rPr>
                <w:rFonts w:ascii="楷体" w:eastAsia="楷体" w:hAnsi="楷体" w:cs="仿宋_GB2312"/>
                <w:b/>
                <w:sz w:val="24"/>
                <w:szCs w:val="21"/>
              </w:rPr>
            </w:pPr>
            <w:r>
              <w:rPr>
                <w:rFonts w:ascii="楷体" w:eastAsia="楷体" w:hAnsi="楷体" w:cs="仿宋_GB2312" w:hint="eastAsia"/>
                <w:b/>
                <w:sz w:val="24"/>
                <w:szCs w:val="21"/>
              </w:rPr>
              <w:lastRenderedPageBreak/>
              <w:t>项目</w:t>
            </w:r>
          </w:p>
        </w:tc>
        <w:tc>
          <w:tcPr>
            <w:tcW w:w="973" w:type="dxa"/>
            <w:vAlign w:val="center"/>
          </w:tcPr>
          <w:p w14:paraId="65DE942F" w14:textId="77777777" w:rsidR="00C734EA" w:rsidRDefault="00F777D8">
            <w:pPr>
              <w:jc w:val="center"/>
              <w:rPr>
                <w:rFonts w:ascii="楷体" w:eastAsia="楷体" w:hAnsi="楷体" w:cs="仿宋_GB2312"/>
                <w:b/>
                <w:sz w:val="24"/>
                <w:szCs w:val="21"/>
              </w:rPr>
            </w:pPr>
            <w:r>
              <w:rPr>
                <w:rFonts w:ascii="楷体" w:eastAsia="楷体" w:hAnsi="楷体" w:cs="仿宋_GB2312" w:hint="eastAsia"/>
                <w:b/>
                <w:sz w:val="24"/>
                <w:szCs w:val="21"/>
              </w:rPr>
              <w:t>日程</w:t>
            </w:r>
          </w:p>
        </w:tc>
        <w:tc>
          <w:tcPr>
            <w:tcW w:w="1387" w:type="dxa"/>
            <w:vAlign w:val="center"/>
          </w:tcPr>
          <w:p w14:paraId="26E7BE45" w14:textId="77777777" w:rsidR="00C734EA" w:rsidRDefault="00F777D8">
            <w:pPr>
              <w:jc w:val="center"/>
              <w:rPr>
                <w:rFonts w:ascii="楷体" w:eastAsia="楷体" w:hAnsi="楷体" w:cs="仿宋_GB2312"/>
                <w:b/>
                <w:sz w:val="24"/>
                <w:szCs w:val="21"/>
              </w:rPr>
            </w:pPr>
            <w:r>
              <w:rPr>
                <w:rFonts w:ascii="楷体" w:eastAsia="楷体" w:hAnsi="楷体" w:cs="仿宋_GB2312" w:hint="eastAsia"/>
                <w:b/>
                <w:sz w:val="24"/>
                <w:szCs w:val="21"/>
              </w:rPr>
              <w:t>事项</w:t>
            </w:r>
          </w:p>
        </w:tc>
        <w:tc>
          <w:tcPr>
            <w:tcW w:w="2909" w:type="dxa"/>
            <w:vAlign w:val="center"/>
          </w:tcPr>
          <w:p w14:paraId="237B25D3" w14:textId="77777777" w:rsidR="00C734EA" w:rsidRDefault="00F777D8">
            <w:pPr>
              <w:jc w:val="center"/>
              <w:rPr>
                <w:rFonts w:ascii="楷体" w:eastAsia="楷体" w:hAnsi="楷体" w:cs="仿宋_GB2312"/>
                <w:b/>
                <w:sz w:val="24"/>
                <w:szCs w:val="21"/>
              </w:rPr>
            </w:pPr>
            <w:r>
              <w:rPr>
                <w:rFonts w:ascii="楷体" w:eastAsia="楷体" w:hAnsi="楷体" w:cs="仿宋_GB2312" w:hint="eastAsia"/>
                <w:b/>
                <w:sz w:val="24"/>
                <w:szCs w:val="21"/>
              </w:rPr>
              <w:t>内容</w:t>
            </w:r>
          </w:p>
        </w:tc>
        <w:tc>
          <w:tcPr>
            <w:tcW w:w="2694" w:type="dxa"/>
            <w:vAlign w:val="center"/>
          </w:tcPr>
          <w:p w14:paraId="4666D170" w14:textId="77777777" w:rsidR="00C734EA" w:rsidRDefault="00F777D8">
            <w:pPr>
              <w:jc w:val="center"/>
              <w:rPr>
                <w:rFonts w:ascii="楷体" w:eastAsia="楷体" w:hAnsi="楷体" w:cs="仿宋_GB2312"/>
                <w:b/>
                <w:sz w:val="24"/>
                <w:szCs w:val="21"/>
              </w:rPr>
            </w:pPr>
            <w:r>
              <w:rPr>
                <w:rFonts w:ascii="楷体" w:eastAsia="楷体" w:hAnsi="楷体" w:cs="仿宋_GB2312" w:hint="eastAsia"/>
                <w:b/>
                <w:sz w:val="24"/>
                <w:szCs w:val="21"/>
              </w:rPr>
              <w:t>时间安排</w:t>
            </w:r>
          </w:p>
        </w:tc>
      </w:tr>
      <w:tr w:rsidR="00C734EA" w14:paraId="794DAE02" w14:textId="77777777">
        <w:trPr>
          <w:trHeight w:val="840"/>
          <w:jc w:val="center"/>
        </w:trPr>
        <w:tc>
          <w:tcPr>
            <w:tcW w:w="2015" w:type="dxa"/>
            <w:gridSpan w:val="2"/>
            <w:vAlign w:val="center"/>
          </w:tcPr>
          <w:p w14:paraId="7BBB1FE6" w14:textId="77777777" w:rsidR="00C734EA" w:rsidRDefault="00F777D8">
            <w:pPr>
              <w:jc w:val="center"/>
              <w:rPr>
                <w:rFonts w:ascii="仿宋" w:eastAsia="仿宋" w:hAnsi="仿宋" w:cs="仿宋_GB2312"/>
                <w:sz w:val="22"/>
              </w:rPr>
            </w:pPr>
            <w:r>
              <w:rPr>
                <w:rFonts w:ascii="仿宋" w:eastAsia="仿宋" w:hAnsi="仿宋" w:cs="仿宋_GB2312" w:hint="eastAsia"/>
                <w:sz w:val="22"/>
              </w:rPr>
              <w:t>赛前培训</w:t>
            </w:r>
          </w:p>
        </w:tc>
        <w:tc>
          <w:tcPr>
            <w:tcW w:w="4296" w:type="dxa"/>
            <w:gridSpan w:val="2"/>
            <w:vAlign w:val="center"/>
          </w:tcPr>
          <w:p w14:paraId="54C3A9F9" w14:textId="77777777" w:rsidR="00C734EA" w:rsidRDefault="00F777D8">
            <w:pPr>
              <w:jc w:val="center"/>
              <w:rPr>
                <w:rFonts w:ascii="仿宋" w:eastAsia="仿宋" w:hAnsi="仿宋" w:cs="仿宋_GB2312"/>
                <w:sz w:val="22"/>
              </w:rPr>
            </w:pPr>
            <w:r>
              <w:rPr>
                <w:rFonts w:ascii="仿宋" w:eastAsia="仿宋" w:hAnsi="仿宋" w:cs="仿宋_GB2312" w:hint="eastAsia"/>
                <w:sz w:val="22"/>
              </w:rPr>
              <w:t>老师和学生参加培训、熟悉比赛内容</w:t>
            </w:r>
          </w:p>
          <w:p w14:paraId="715C9331" w14:textId="77777777" w:rsidR="00C734EA" w:rsidRDefault="00F777D8">
            <w:pPr>
              <w:jc w:val="center"/>
              <w:rPr>
                <w:rFonts w:ascii="仿宋" w:eastAsia="仿宋" w:hAnsi="仿宋" w:cs="仿宋_GB2312"/>
                <w:sz w:val="22"/>
              </w:rPr>
            </w:pPr>
            <w:r>
              <w:rPr>
                <w:rFonts w:ascii="仿宋" w:eastAsia="仿宋" w:hAnsi="仿宋" w:cs="仿宋_GB2312" w:hint="eastAsia"/>
                <w:sz w:val="22"/>
              </w:rPr>
              <w:t>和规程</w:t>
            </w:r>
          </w:p>
        </w:tc>
        <w:tc>
          <w:tcPr>
            <w:tcW w:w="2694" w:type="dxa"/>
            <w:vAlign w:val="center"/>
          </w:tcPr>
          <w:p w14:paraId="0787A18F" w14:textId="77777777" w:rsidR="00C734EA" w:rsidRDefault="00F777D8">
            <w:pPr>
              <w:jc w:val="center"/>
              <w:rPr>
                <w:rFonts w:ascii="仿宋" w:eastAsia="仿宋" w:hAnsi="仿宋" w:cs="仿宋_GB2312"/>
                <w:sz w:val="22"/>
              </w:rPr>
            </w:pPr>
            <w:r>
              <w:rPr>
                <w:rFonts w:ascii="仿宋" w:eastAsia="仿宋" w:hAnsi="仿宋" w:cs="仿宋_GB2312" w:hint="eastAsia"/>
                <w:sz w:val="22"/>
              </w:rPr>
              <w:t>2025年10月31日前</w:t>
            </w:r>
          </w:p>
        </w:tc>
      </w:tr>
      <w:tr w:rsidR="00C734EA" w14:paraId="7A3AD52A" w14:textId="77777777">
        <w:trPr>
          <w:trHeight w:val="556"/>
          <w:jc w:val="center"/>
        </w:trPr>
        <w:tc>
          <w:tcPr>
            <w:tcW w:w="1042" w:type="dxa"/>
            <w:vMerge w:val="restart"/>
            <w:vAlign w:val="center"/>
          </w:tcPr>
          <w:p w14:paraId="3419725F" w14:textId="77777777" w:rsidR="00C734EA" w:rsidRDefault="00F777D8">
            <w:pPr>
              <w:jc w:val="center"/>
              <w:rPr>
                <w:rFonts w:ascii="仿宋" w:eastAsia="仿宋" w:hAnsi="仿宋" w:cs="仿宋_GB2312"/>
                <w:sz w:val="22"/>
              </w:rPr>
            </w:pPr>
            <w:r>
              <w:rPr>
                <w:rFonts w:ascii="仿宋" w:eastAsia="仿宋" w:hAnsi="仿宋" w:cs="仿宋_GB2312" w:hint="eastAsia"/>
                <w:sz w:val="22"/>
              </w:rPr>
              <w:t>赛前</w:t>
            </w:r>
          </w:p>
          <w:p w14:paraId="4F4572DD" w14:textId="77777777" w:rsidR="00C734EA" w:rsidRDefault="00F777D8">
            <w:pPr>
              <w:jc w:val="center"/>
              <w:rPr>
                <w:rFonts w:ascii="仿宋" w:eastAsia="仿宋" w:hAnsi="仿宋" w:cs="仿宋_GB2312"/>
                <w:sz w:val="22"/>
              </w:rPr>
            </w:pPr>
            <w:r>
              <w:rPr>
                <w:rFonts w:ascii="仿宋" w:eastAsia="仿宋" w:hAnsi="仿宋" w:cs="仿宋_GB2312" w:hint="eastAsia"/>
                <w:sz w:val="22"/>
              </w:rPr>
              <w:t>准备</w:t>
            </w:r>
          </w:p>
        </w:tc>
        <w:tc>
          <w:tcPr>
            <w:tcW w:w="973" w:type="dxa"/>
            <w:vMerge w:val="restart"/>
            <w:vAlign w:val="center"/>
          </w:tcPr>
          <w:p w14:paraId="365465A6" w14:textId="77777777" w:rsidR="00C734EA" w:rsidRDefault="00F777D8">
            <w:pPr>
              <w:jc w:val="center"/>
              <w:rPr>
                <w:rFonts w:ascii="仿宋" w:eastAsia="仿宋" w:hAnsi="仿宋" w:cs="仿宋_GB2312"/>
                <w:sz w:val="22"/>
              </w:rPr>
            </w:pPr>
            <w:r>
              <w:rPr>
                <w:rFonts w:ascii="仿宋" w:eastAsia="仿宋" w:hAnsi="仿宋" w:cs="仿宋_GB2312" w:hint="eastAsia"/>
                <w:sz w:val="22"/>
              </w:rPr>
              <w:t>前1天</w:t>
            </w:r>
          </w:p>
        </w:tc>
        <w:tc>
          <w:tcPr>
            <w:tcW w:w="1387" w:type="dxa"/>
            <w:vMerge w:val="restart"/>
            <w:vAlign w:val="center"/>
          </w:tcPr>
          <w:p w14:paraId="5ECC5138" w14:textId="77777777" w:rsidR="00C734EA" w:rsidRDefault="00F777D8">
            <w:pPr>
              <w:jc w:val="center"/>
              <w:rPr>
                <w:rFonts w:ascii="仿宋" w:eastAsia="仿宋" w:hAnsi="仿宋" w:cs="仿宋_GB2312"/>
                <w:sz w:val="22"/>
              </w:rPr>
            </w:pPr>
            <w:r>
              <w:rPr>
                <w:rFonts w:ascii="仿宋" w:eastAsia="仿宋" w:hAnsi="仿宋" w:cs="仿宋_GB2312" w:hint="eastAsia"/>
                <w:sz w:val="22"/>
              </w:rPr>
              <w:t>参赛队报到</w:t>
            </w:r>
          </w:p>
        </w:tc>
        <w:tc>
          <w:tcPr>
            <w:tcW w:w="2909" w:type="dxa"/>
            <w:vAlign w:val="center"/>
          </w:tcPr>
          <w:p w14:paraId="5F54A8DC" w14:textId="77777777" w:rsidR="00C734EA" w:rsidRDefault="00F777D8">
            <w:pPr>
              <w:jc w:val="center"/>
              <w:rPr>
                <w:rFonts w:ascii="仿宋" w:eastAsia="仿宋" w:hAnsi="仿宋" w:cs="仿宋_GB2312"/>
                <w:sz w:val="22"/>
              </w:rPr>
            </w:pPr>
            <w:r>
              <w:rPr>
                <w:rFonts w:ascii="仿宋" w:eastAsia="仿宋" w:hAnsi="仿宋" w:cs="仿宋_GB2312" w:hint="eastAsia"/>
                <w:sz w:val="22"/>
              </w:rPr>
              <w:t>参赛队报到</w:t>
            </w:r>
          </w:p>
        </w:tc>
        <w:tc>
          <w:tcPr>
            <w:tcW w:w="2694" w:type="dxa"/>
            <w:vAlign w:val="center"/>
          </w:tcPr>
          <w:p w14:paraId="4DDEDFC1" w14:textId="77777777" w:rsidR="00C734EA" w:rsidRDefault="00F777D8">
            <w:pPr>
              <w:jc w:val="center"/>
              <w:rPr>
                <w:rFonts w:ascii="仿宋" w:eastAsia="仿宋" w:hAnsi="仿宋" w:cs="仿宋_GB2312"/>
                <w:sz w:val="22"/>
              </w:rPr>
            </w:pPr>
            <w:r>
              <w:rPr>
                <w:rFonts w:ascii="仿宋" w:eastAsia="仿宋" w:hAnsi="仿宋" w:cs="仿宋_GB2312" w:hint="eastAsia"/>
                <w:sz w:val="22"/>
              </w:rPr>
              <w:t>13:00-16:00</w:t>
            </w:r>
          </w:p>
        </w:tc>
      </w:tr>
      <w:tr w:rsidR="00C734EA" w14:paraId="1A72189F" w14:textId="77777777">
        <w:trPr>
          <w:trHeight w:val="556"/>
          <w:jc w:val="center"/>
        </w:trPr>
        <w:tc>
          <w:tcPr>
            <w:tcW w:w="1042" w:type="dxa"/>
            <w:vMerge/>
            <w:vAlign w:val="center"/>
          </w:tcPr>
          <w:p w14:paraId="3E10953C" w14:textId="77777777" w:rsidR="00C734EA" w:rsidRDefault="00C734EA">
            <w:pPr>
              <w:jc w:val="center"/>
              <w:rPr>
                <w:rFonts w:ascii="仿宋" w:eastAsia="仿宋" w:hAnsi="仿宋" w:cs="仿宋_GB2312"/>
                <w:sz w:val="22"/>
              </w:rPr>
            </w:pPr>
          </w:p>
        </w:tc>
        <w:tc>
          <w:tcPr>
            <w:tcW w:w="973" w:type="dxa"/>
            <w:vMerge/>
            <w:vAlign w:val="center"/>
          </w:tcPr>
          <w:p w14:paraId="1D39E4B5" w14:textId="77777777" w:rsidR="00C734EA" w:rsidRDefault="00C734EA">
            <w:pPr>
              <w:jc w:val="center"/>
              <w:rPr>
                <w:rFonts w:ascii="仿宋" w:eastAsia="仿宋" w:hAnsi="仿宋" w:cs="仿宋_GB2312"/>
                <w:sz w:val="22"/>
              </w:rPr>
            </w:pPr>
          </w:p>
        </w:tc>
        <w:tc>
          <w:tcPr>
            <w:tcW w:w="1387" w:type="dxa"/>
            <w:vMerge/>
            <w:vAlign w:val="center"/>
          </w:tcPr>
          <w:p w14:paraId="5107B949" w14:textId="77777777" w:rsidR="00C734EA" w:rsidRDefault="00C734EA">
            <w:pPr>
              <w:jc w:val="center"/>
              <w:rPr>
                <w:rFonts w:ascii="仿宋" w:eastAsia="仿宋" w:hAnsi="仿宋" w:cs="仿宋_GB2312"/>
                <w:sz w:val="22"/>
              </w:rPr>
            </w:pPr>
          </w:p>
        </w:tc>
        <w:tc>
          <w:tcPr>
            <w:tcW w:w="2909" w:type="dxa"/>
            <w:vAlign w:val="center"/>
          </w:tcPr>
          <w:p w14:paraId="305C14F0" w14:textId="77777777" w:rsidR="00C734EA" w:rsidRDefault="00F777D8">
            <w:pPr>
              <w:jc w:val="center"/>
              <w:rPr>
                <w:rFonts w:ascii="仿宋" w:eastAsia="仿宋" w:hAnsi="仿宋" w:cs="仿宋_GB2312"/>
                <w:sz w:val="22"/>
              </w:rPr>
            </w:pPr>
            <w:r>
              <w:rPr>
                <w:rFonts w:ascii="仿宋" w:eastAsia="仿宋" w:hAnsi="仿宋" w:cs="仿宋_GB2312" w:hint="eastAsia"/>
                <w:sz w:val="22"/>
              </w:rPr>
              <w:t>领队会议及抽签</w:t>
            </w:r>
          </w:p>
        </w:tc>
        <w:tc>
          <w:tcPr>
            <w:tcW w:w="2694" w:type="dxa"/>
            <w:vAlign w:val="center"/>
          </w:tcPr>
          <w:p w14:paraId="579C18D9" w14:textId="77777777" w:rsidR="00C734EA" w:rsidRDefault="00F777D8">
            <w:pPr>
              <w:jc w:val="center"/>
              <w:rPr>
                <w:rFonts w:ascii="仿宋" w:eastAsia="仿宋" w:hAnsi="仿宋" w:cs="仿宋_GB2312"/>
                <w:sz w:val="22"/>
              </w:rPr>
            </w:pPr>
            <w:r>
              <w:rPr>
                <w:rFonts w:ascii="仿宋" w:eastAsia="仿宋" w:hAnsi="仿宋" w:cs="仿宋_GB2312" w:hint="eastAsia"/>
                <w:sz w:val="22"/>
              </w:rPr>
              <w:t>16:00-17:00</w:t>
            </w:r>
          </w:p>
        </w:tc>
      </w:tr>
      <w:tr w:rsidR="00C734EA" w14:paraId="4ADA830F" w14:textId="77777777">
        <w:trPr>
          <w:trHeight w:val="555"/>
          <w:jc w:val="center"/>
        </w:trPr>
        <w:tc>
          <w:tcPr>
            <w:tcW w:w="1042" w:type="dxa"/>
            <w:vMerge w:val="restart"/>
            <w:vAlign w:val="center"/>
          </w:tcPr>
          <w:p w14:paraId="262752CC" w14:textId="77777777" w:rsidR="00C734EA" w:rsidRDefault="00F777D8">
            <w:pPr>
              <w:jc w:val="center"/>
              <w:rPr>
                <w:rFonts w:ascii="仿宋" w:eastAsia="仿宋" w:hAnsi="仿宋" w:cs="仿宋_GB2312"/>
                <w:sz w:val="22"/>
              </w:rPr>
            </w:pPr>
            <w:r>
              <w:rPr>
                <w:rFonts w:ascii="仿宋" w:eastAsia="仿宋" w:hAnsi="仿宋" w:cs="仿宋_GB2312" w:hint="eastAsia"/>
                <w:sz w:val="22"/>
              </w:rPr>
              <w:t>决赛</w:t>
            </w:r>
          </w:p>
        </w:tc>
        <w:tc>
          <w:tcPr>
            <w:tcW w:w="973" w:type="dxa"/>
            <w:vMerge w:val="restart"/>
            <w:vAlign w:val="center"/>
          </w:tcPr>
          <w:p w14:paraId="4DA01714" w14:textId="77777777" w:rsidR="00C734EA" w:rsidRDefault="00F777D8">
            <w:pPr>
              <w:jc w:val="center"/>
              <w:rPr>
                <w:rFonts w:ascii="仿宋" w:eastAsia="仿宋" w:hAnsi="仿宋" w:cs="仿宋_GB2312"/>
                <w:sz w:val="22"/>
              </w:rPr>
            </w:pPr>
            <w:r>
              <w:rPr>
                <w:rFonts w:ascii="仿宋" w:eastAsia="仿宋" w:hAnsi="仿宋" w:cs="仿宋_GB2312" w:hint="eastAsia"/>
                <w:sz w:val="22"/>
              </w:rPr>
              <w:t>上午</w:t>
            </w:r>
          </w:p>
        </w:tc>
        <w:tc>
          <w:tcPr>
            <w:tcW w:w="1387" w:type="dxa"/>
            <w:vMerge w:val="restart"/>
            <w:vAlign w:val="center"/>
          </w:tcPr>
          <w:p w14:paraId="11A2323C" w14:textId="77777777" w:rsidR="00C734EA" w:rsidRDefault="00F777D8">
            <w:pPr>
              <w:jc w:val="center"/>
              <w:rPr>
                <w:rFonts w:ascii="仿宋" w:eastAsia="仿宋" w:hAnsi="仿宋" w:cs="仿宋_GB2312"/>
                <w:sz w:val="22"/>
              </w:rPr>
            </w:pPr>
            <w:r>
              <w:rPr>
                <w:rFonts w:ascii="仿宋" w:eastAsia="仿宋" w:hAnsi="仿宋" w:cs="仿宋_GB2312" w:hint="eastAsia"/>
                <w:sz w:val="22"/>
              </w:rPr>
              <w:t>正式比赛</w:t>
            </w:r>
          </w:p>
        </w:tc>
        <w:tc>
          <w:tcPr>
            <w:tcW w:w="2909" w:type="dxa"/>
            <w:vAlign w:val="center"/>
          </w:tcPr>
          <w:p w14:paraId="166DE4B7" w14:textId="77777777" w:rsidR="00C734EA" w:rsidRDefault="00F777D8">
            <w:pPr>
              <w:jc w:val="center"/>
              <w:rPr>
                <w:rFonts w:ascii="仿宋" w:eastAsia="仿宋" w:hAnsi="仿宋" w:cs="仿宋_GB2312"/>
                <w:sz w:val="22"/>
              </w:rPr>
            </w:pPr>
            <w:r>
              <w:rPr>
                <w:rFonts w:ascii="仿宋" w:eastAsia="仿宋" w:hAnsi="仿宋" w:cs="仿宋_GB2312" w:hint="eastAsia"/>
                <w:sz w:val="22"/>
              </w:rPr>
              <w:t>大赛检录</w:t>
            </w:r>
          </w:p>
        </w:tc>
        <w:tc>
          <w:tcPr>
            <w:tcW w:w="2694" w:type="dxa"/>
            <w:vAlign w:val="center"/>
          </w:tcPr>
          <w:p w14:paraId="10EC0DCF" w14:textId="77777777" w:rsidR="00C734EA" w:rsidRDefault="00F777D8">
            <w:pPr>
              <w:jc w:val="center"/>
              <w:rPr>
                <w:rFonts w:ascii="仿宋" w:eastAsia="仿宋" w:hAnsi="仿宋" w:cs="仿宋_GB2312"/>
                <w:sz w:val="22"/>
              </w:rPr>
            </w:pPr>
            <w:r>
              <w:rPr>
                <w:rFonts w:ascii="仿宋" w:eastAsia="仿宋" w:hAnsi="仿宋" w:cs="仿宋_GB2312" w:hint="eastAsia"/>
                <w:sz w:val="22"/>
              </w:rPr>
              <w:t>08:30-09:00</w:t>
            </w:r>
          </w:p>
        </w:tc>
      </w:tr>
      <w:tr w:rsidR="00C734EA" w14:paraId="70A64E45" w14:textId="77777777">
        <w:trPr>
          <w:trHeight w:val="563"/>
          <w:jc w:val="center"/>
        </w:trPr>
        <w:tc>
          <w:tcPr>
            <w:tcW w:w="1042" w:type="dxa"/>
            <w:vMerge/>
          </w:tcPr>
          <w:p w14:paraId="3BE2AD84" w14:textId="77777777" w:rsidR="00C734EA" w:rsidRDefault="00C734EA">
            <w:pPr>
              <w:jc w:val="center"/>
              <w:rPr>
                <w:rFonts w:ascii="仿宋" w:eastAsia="仿宋" w:hAnsi="仿宋" w:cs="仿宋_GB2312"/>
                <w:sz w:val="22"/>
              </w:rPr>
            </w:pPr>
          </w:p>
        </w:tc>
        <w:tc>
          <w:tcPr>
            <w:tcW w:w="973" w:type="dxa"/>
            <w:vMerge/>
            <w:vAlign w:val="center"/>
          </w:tcPr>
          <w:p w14:paraId="02277D58" w14:textId="77777777" w:rsidR="00C734EA" w:rsidRDefault="00C734EA">
            <w:pPr>
              <w:jc w:val="center"/>
              <w:rPr>
                <w:rFonts w:ascii="仿宋" w:eastAsia="仿宋" w:hAnsi="仿宋" w:cs="仿宋_GB2312"/>
                <w:sz w:val="22"/>
              </w:rPr>
            </w:pPr>
          </w:p>
        </w:tc>
        <w:tc>
          <w:tcPr>
            <w:tcW w:w="1387" w:type="dxa"/>
            <w:vMerge/>
            <w:vAlign w:val="center"/>
          </w:tcPr>
          <w:p w14:paraId="40004B05" w14:textId="77777777" w:rsidR="00C734EA" w:rsidRDefault="00C734EA">
            <w:pPr>
              <w:jc w:val="center"/>
              <w:rPr>
                <w:rFonts w:ascii="仿宋" w:eastAsia="仿宋" w:hAnsi="仿宋" w:cs="仿宋_GB2312"/>
                <w:sz w:val="22"/>
              </w:rPr>
            </w:pPr>
          </w:p>
        </w:tc>
        <w:tc>
          <w:tcPr>
            <w:tcW w:w="2909" w:type="dxa"/>
            <w:vAlign w:val="center"/>
          </w:tcPr>
          <w:p w14:paraId="664AE58B" w14:textId="77777777" w:rsidR="00C734EA" w:rsidRDefault="00F777D8">
            <w:pPr>
              <w:jc w:val="center"/>
              <w:rPr>
                <w:rFonts w:ascii="仿宋" w:eastAsia="仿宋" w:hAnsi="仿宋" w:cs="仿宋_GB2312"/>
                <w:sz w:val="22"/>
              </w:rPr>
            </w:pPr>
            <w:r>
              <w:rPr>
                <w:rFonts w:ascii="仿宋" w:eastAsia="仿宋" w:hAnsi="仿宋" w:cs="仿宋_GB2312" w:hint="eastAsia"/>
                <w:sz w:val="22"/>
              </w:rPr>
              <w:t>开赛式</w:t>
            </w:r>
          </w:p>
        </w:tc>
        <w:tc>
          <w:tcPr>
            <w:tcW w:w="2694" w:type="dxa"/>
            <w:vAlign w:val="center"/>
          </w:tcPr>
          <w:p w14:paraId="6254F776" w14:textId="77777777" w:rsidR="00C734EA" w:rsidRDefault="00F777D8">
            <w:pPr>
              <w:jc w:val="center"/>
              <w:rPr>
                <w:rFonts w:ascii="仿宋" w:eastAsia="仿宋" w:hAnsi="仿宋" w:cs="仿宋_GB2312"/>
                <w:sz w:val="22"/>
              </w:rPr>
            </w:pPr>
            <w:r>
              <w:rPr>
                <w:rFonts w:ascii="仿宋" w:eastAsia="仿宋" w:hAnsi="仿宋" w:cs="仿宋_GB2312" w:hint="eastAsia"/>
                <w:sz w:val="22"/>
              </w:rPr>
              <w:t>09:00-09:25</w:t>
            </w:r>
          </w:p>
        </w:tc>
      </w:tr>
      <w:tr w:rsidR="00C734EA" w14:paraId="7D2A6211" w14:textId="77777777">
        <w:trPr>
          <w:trHeight w:val="557"/>
          <w:jc w:val="center"/>
        </w:trPr>
        <w:tc>
          <w:tcPr>
            <w:tcW w:w="1042" w:type="dxa"/>
            <w:vMerge/>
          </w:tcPr>
          <w:p w14:paraId="37159631" w14:textId="77777777" w:rsidR="00C734EA" w:rsidRDefault="00C734EA">
            <w:pPr>
              <w:jc w:val="center"/>
              <w:rPr>
                <w:rFonts w:ascii="仿宋" w:eastAsia="仿宋" w:hAnsi="仿宋" w:cs="仿宋_GB2312"/>
                <w:sz w:val="22"/>
              </w:rPr>
            </w:pPr>
          </w:p>
        </w:tc>
        <w:tc>
          <w:tcPr>
            <w:tcW w:w="973" w:type="dxa"/>
            <w:vMerge/>
            <w:vAlign w:val="center"/>
          </w:tcPr>
          <w:p w14:paraId="522FA9A5" w14:textId="77777777" w:rsidR="00C734EA" w:rsidRDefault="00C734EA">
            <w:pPr>
              <w:jc w:val="center"/>
              <w:rPr>
                <w:rFonts w:ascii="仿宋" w:eastAsia="仿宋" w:hAnsi="仿宋" w:cs="仿宋_GB2312"/>
                <w:sz w:val="22"/>
              </w:rPr>
            </w:pPr>
          </w:p>
        </w:tc>
        <w:tc>
          <w:tcPr>
            <w:tcW w:w="1387" w:type="dxa"/>
            <w:vMerge/>
            <w:vAlign w:val="center"/>
          </w:tcPr>
          <w:p w14:paraId="098C029A" w14:textId="77777777" w:rsidR="00C734EA" w:rsidRDefault="00C734EA">
            <w:pPr>
              <w:jc w:val="center"/>
              <w:rPr>
                <w:rFonts w:ascii="仿宋" w:eastAsia="仿宋" w:hAnsi="仿宋" w:cs="仿宋_GB2312"/>
                <w:sz w:val="22"/>
              </w:rPr>
            </w:pPr>
          </w:p>
        </w:tc>
        <w:tc>
          <w:tcPr>
            <w:tcW w:w="2909" w:type="dxa"/>
            <w:vAlign w:val="center"/>
          </w:tcPr>
          <w:p w14:paraId="5B4C7163" w14:textId="77777777" w:rsidR="00C734EA" w:rsidRDefault="00F777D8">
            <w:pPr>
              <w:jc w:val="center"/>
              <w:rPr>
                <w:rFonts w:ascii="仿宋" w:eastAsia="仿宋" w:hAnsi="仿宋" w:cs="仿宋_GB2312"/>
                <w:sz w:val="22"/>
              </w:rPr>
            </w:pPr>
            <w:r>
              <w:rPr>
                <w:rFonts w:ascii="仿宋" w:eastAsia="仿宋" w:hAnsi="仿宋" w:cs="仿宋_GB2312" w:hint="eastAsia"/>
                <w:sz w:val="22"/>
              </w:rPr>
              <w:t>抽签（加赛基准赛区）</w:t>
            </w:r>
          </w:p>
        </w:tc>
        <w:tc>
          <w:tcPr>
            <w:tcW w:w="2694" w:type="dxa"/>
            <w:vAlign w:val="center"/>
          </w:tcPr>
          <w:p w14:paraId="1EA6B996" w14:textId="77777777" w:rsidR="00C734EA" w:rsidRDefault="00F777D8">
            <w:pPr>
              <w:jc w:val="center"/>
              <w:rPr>
                <w:rFonts w:ascii="仿宋" w:eastAsia="仿宋" w:hAnsi="仿宋" w:cs="仿宋_GB2312"/>
                <w:sz w:val="22"/>
              </w:rPr>
            </w:pPr>
            <w:r>
              <w:rPr>
                <w:rFonts w:ascii="仿宋" w:eastAsia="仿宋" w:hAnsi="仿宋" w:cs="仿宋_GB2312" w:hint="eastAsia"/>
                <w:sz w:val="22"/>
              </w:rPr>
              <w:t>09:25-09:30</w:t>
            </w:r>
          </w:p>
        </w:tc>
      </w:tr>
      <w:tr w:rsidR="00C734EA" w14:paraId="3BC8FC12" w14:textId="77777777">
        <w:trPr>
          <w:trHeight w:val="796"/>
          <w:jc w:val="center"/>
        </w:trPr>
        <w:tc>
          <w:tcPr>
            <w:tcW w:w="1042" w:type="dxa"/>
            <w:vMerge/>
          </w:tcPr>
          <w:p w14:paraId="5E011751" w14:textId="77777777" w:rsidR="00C734EA" w:rsidRDefault="00C734EA">
            <w:pPr>
              <w:jc w:val="center"/>
              <w:rPr>
                <w:rFonts w:ascii="仿宋" w:eastAsia="仿宋" w:hAnsi="仿宋" w:cs="仿宋_GB2312"/>
                <w:sz w:val="22"/>
              </w:rPr>
            </w:pPr>
          </w:p>
        </w:tc>
        <w:tc>
          <w:tcPr>
            <w:tcW w:w="973" w:type="dxa"/>
            <w:vMerge/>
            <w:vAlign w:val="center"/>
          </w:tcPr>
          <w:p w14:paraId="6AE8630D" w14:textId="77777777" w:rsidR="00C734EA" w:rsidRDefault="00C734EA">
            <w:pPr>
              <w:jc w:val="center"/>
              <w:rPr>
                <w:rFonts w:ascii="仿宋" w:eastAsia="仿宋" w:hAnsi="仿宋" w:cs="仿宋_GB2312"/>
                <w:sz w:val="22"/>
              </w:rPr>
            </w:pPr>
          </w:p>
        </w:tc>
        <w:tc>
          <w:tcPr>
            <w:tcW w:w="1387" w:type="dxa"/>
            <w:vMerge/>
            <w:vAlign w:val="center"/>
          </w:tcPr>
          <w:p w14:paraId="702CE7C0" w14:textId="77777777" w:rsidR="00C734EA" w:rsidRDefault="00C734EA">
            <w:pPr>
              <w:jc w:val="center"/>
              <w:rPr>
                <w:rFonts w:ascii="仿宋" w:eastAsia="仿宋" w:hAnsi="仿宋" w:cs="仿宋_GB2312"/>
                <w:sz w:val="22"/>
              </w:rPr>
            </w:pPr>
          </w:p>
        </w:tc>
        <w:tc>
          <w:tcPr>
            <w:tcW w:w="2909" w:type="dxa"/>
            <w:vAlign w:val="center"/>
          </w:tcPr>
          <w:p w14:paraId="05C39EAC" w14:textId="77777777" w:rsidR="00C734EA" w:rsidRDefault="00F777D8">
            <w:pPr>
              <w:jc w:val="center"/>
              <w:rPr>
                <w:rFonts w:ascii="仿宋" w:eastAsia="仿宋" w:hAnsi="仿宋" w:cs="仿宋_GB2312"/>
                <w:sz w:val="22"/>
              </w:rPr>
            </w:pPr>
            <w:r>
              <w:rPr>
                <w:rFonts w:ascii="仿宋" w:eastAsia="仿宋" w:hAnsi="仿宋" w:cs="仿宋_GB2312" w:hint="eastAsia"/>
                <w:sz w:val="22"/>
              </w:rPr>
              <w:t>企业竞争模拟竞赛</w:t>
            </w:r>
          </w:p>
          <w:p w14:paraId="3CAAF1F2" w14:textId="77777777" w:rsidR="00C734EA" w:rsidRDefault="00F777D8">
            <w:pPr>
              <w:jc w:val="center"/>
              <w:rPr>
                <w:rFonts w:ascii="仿宋" w:eastAsia="仿宋" w:hAnsi="仿宋" w:cs="仿宋_GB2312"/>
                <w:sz w:val="22"/>
              </w:rPr>
            </w:pPr>
            <w:r>
              <w:rPr>
                <w:rFonts w:ascii="仿宋" w:eastAsia="仿宋" w:hAnsi="仿宋" w:cs="仿宋_GB2312" w:hint="eastAsia"/>
                <w:sz w:val="22"/>
              </w:rPr>
              <w:t>（上半场）</w:t>
            </w:r>
          </w:p>
        </w:tc>
        <w:tc>
          <w:tcPr>
            <w:tcW w:w="2694" w:type="dxa"/>
            <w:vAlign w:val="center"/>
          </w:tcPr>
          <w:p w14:paraId="05109301" w14:textId="77777777" w:rsidR="00C734EA" w:rsidRDefault="00F777D8">
            <w:pPr>
              <w:adjustRightInd w:val="0"/>
              <w:snapToGrid w:val="0"/>
              <w:spacing w:line="288" w:lineRule="auto"/>
              <w:jc w:val="center"/>
              <w:rPr>
                <w:rFonts w:ascii="仿宋" w:eastAsia="仿宋" w:hAnsi="仿宋" w:cs="宋体"/>
                <w:sz w:val="22"/>
              </w:rPr>
            </w:pPr>
            <w:r>
              <w:rPr>
                <w:rFonts w:ascii="仿宋" w:eastAsia="仿宋" w:hAnsi="仿宋" w:cs="宋体" w:hint="eastAsia"/>
                <w:sz w:val="22"/>
              </w:rPr>
              <w:t>第1期：09:30-11:00</w:t>
            </w:r>
          </w:p>
          <w:p w14:paraId="67E448C8" w14:textId="77777777" w:rsidR="00C734EA" w:rsidRDefault="00F777D8">
            <w:pPr>
              <w:jc w:val="center"/>
              <w:rPr>
                <w:rFonts w:ascii="仿宋" w:eastAsia="仿宋" w:hAnsi="仿宋" w:cs="仿宋_GB2312"/>
                <w:sz w:val="22"/>
              </w:rPr>
            </w:pPr>
            <w:r>
              <w:rPr>
                <w:rFonts w:ascii="仿宋" w:eastAsia="仿宋" w:hAnsi="仿宋" w:cs="宋体" w:hint="eastAsia"/>
                <w:sz w:val="22"/>
              </w:rPr>
              <w:t>第2期：11:00-11:40</w:t>
            </w:r>
          </w:p>
        </w:tc>
      </w:tr>
      <w:tr w:rsidR="00C734EA" w14:paraId="40169D9D" w14:textId="77777777">
        <w:trPr>
          <w:trHeight w:val="590"/>
          <w:jc w:val="center"/>
        </w:trPr>
        <w:tc>
          <w:tcPr>
            <w:tcW w:w="1042" w:type="dxa"/>
            <w:vMerge/>
          </w:tcPr>
          <w:p w14:paraId="287B0918" w14:textId="77777777" w:rsidR="00C734EA" w:rsidRDefault="00C734EA">
            <w:pPr>
              <w:jc w:val="center"/>
              <w:rPr>
                <w:rFonts w:ascii="仿宋" w:eastAsia="仿宋" w:hAnsi="仿宋" w:cs="仿宋_GB2312"/>
                <w:sz w:val="22"/>
              </w:rPr>
            </w:pPr>
          </w:p>
        </w:tc>
        <w:tc>
          <w:tcPr>
            <w:tcW w:w="973" w:type="dxa"/>
            <w:vAlign w:val="center"/>
          </w:tcPr>
          <w:p w14:paraId="1318AD4C" w14:textId="77777777" w:rsidR="00C734EA" w:rsidRDefault="00F777D8">
            <w:pPr>
              <w:jc w:val="center"/>
              <w:rPr>
                <w:rFonts w:ascii="仿宋" w:eastAsia="仿宋" w:hAnsi="仿宋" w:cs="仿宋_GB2312"/>
                <w:sz w:val="22"/>
              </w:rPr>
            </w:pPr>
            <w:r>
              <w:rPr>
                <w:rFonts w:ascii="仿宋" w:eastAsia="仿宋" w:hAnsi="仿宋" w:cs="仿宋_GB2312" w:hint="eastAsia"/>
                <w:sz w:val="22"/>
              </w:rPr>
              <w:t>中午</w:t>
            </w:r>
          </w:p>
        </w:tc>
        <w:tc>
          <w:tcPr>
            <w:tcW w:w="1387" w:type="dxa"/>
            <w:vAlign w:val="center"/>
          </w:tcPr>
          <w:p w14:paraId="34BCEC57" w14:textId="77777777" w:rsidR="00C734EA" w:rsidRDefault="00F777D8">
            <w:pPr>
              <w:jc w:val="center"/>
              <w:rPr>
                <w:rFonts w:ascii="仿宋" w:eastAsia="仿宋" w:hAnsi="仿宋" w:cs="仿宋_GB2312"/>
                <w:sz w:val="22"/>
              </w:rPr>
            </w:pPr>
            <w:r>
              <w:rPr>
                <w:rFonts w:ascii="仿宋" w:eastAsia="仿宋" w:hAnsi="仿宋" w:cs="仿宋_GB2312" w:hint="eastAsia"/>
                <w:sz w:val="22"/>
              </w:rPr>
              <w:t>午餐</w:t>
            </w:r>
          </w:p>
        </w:tc>
        <w:tc>
          <w:tcPr>
            <w:tcW w:w="5603" w:type="dxa"/>
            <w:gridSpan w:val="2"/>
            <w:vAlign w:val="center"/>
          </w:tcPr>
          <w:p w14:paraId="4EC39421" w14:textId="77777777" w:rsidR="00C734EA" w:rsidRDefault="00F777D8">
            <w:pPr>
              <w:jc w:val="center"/>
              <w:rPr>
                <w:rFonts w:ascii="仿宋" w:eastAsia="仿宋" w:hAnsi="仿宋" w:cs="仿宋_GB2312"/>
                <w:sz w:val="22"/>
              </w:rPr>
            </w:pPr>
            <w:r>
              <w:rPr>
                <w:rFonts w:ascii="仿宋" w:eastAsia="仿宋" w:hAnsi="仿宋" w:cs="仿宋_GB2312" w:hint="eastAsia"/>
                <w:sz w:val="22"/>
              </w:rPr>
              <w:t>11:40-13:00</w:t>
            </w:r>
          </w:p>
        </w:tc>
      </w:tr>
      <w:tr w:rsidR="00C734EA" w14:paraId="20CAB8A4" w14:textId="77777777">
        <w:trPr>
          <w:trHeight w:val="2060"/>
          <w:jc w:val="center"/>
        </w:trPr>
        <w:tc>
          <w:tcPr>
            <w:tcW w:w="1042" w:type="dxa"/>
            <w:vMerge/>
          </w:tcPr>
          <w:p w14:paraId="3EA971E4" w14:textId="77777777" w:rsidR="00C734EA" w:rsidRDefault="00C734EA">
            <w:pPr>
              <w:jc w:val="center"/>
              <w:rPr>
                <w:rFonts w:ascii="仿宋" w:eastAsia="仿宋" w:hAnsi="仿宋" w:cs="仿宋_GB2312"/>
                <w:sz w:val="22"/>
              </w:rPr>
            </w:pPr>
          </w:p>
        </w:tc>
        <w:tc>
          <w:tcPr>
            <w:tcW w:w="973" w:type="dxa"/>
            <w:vMerge w:val="restart"/>
            <w:vAlign w:val="center"/>
          </w:tcPr>
          <w:p w14:paraId="05831A36" w14:textId="77777777" w:rsidR="00C734EA" w:rsidRDefault="00F777D8">
            <w:pPr>
              <w:jc w:val="center"/>
              <w:rPr>
                <w:rFonts w:ascii="仿宋" w:eastAsia="仿宋" w:hAnsi="仿宋" w:cs="仿宋_GB2312"/>
                <w:sz w:val="22"/>
              </w:rPr>
            </w:pPr>
            <w:r>
              <w:rPr>
                <w:rFonts w:ascii="仿宋" w:eastAsia="仿宋" w:hAnsi="仿宋" w:cs="仿宋_GB2312" w:hint="eastAsia"/>
                <w:sz w:val="22"/>
              </w:rPr>
              <w:t>下午</w:t>
            </w:r>
          </w:p>
        </w:tc>
        <w:tc>
          <w:tcPr>
            <w:tcW w:w="1387" w:type="dxa"/>
            <w:vMerge w:val="restart"/>
            <w:vAlign w:val="center"/>
          </w:tcPr>
          <w:p w14:paraId="1191500E" w14:textId="77777777" w:rsidR="00C734EA" w:rsidRDefault="00F777D8">
            <w:pPr>
              <w:jc w:val="center"/>
              <w:rPr>
                <w:rFonts w:ascii="仿宋" w:eastAsia="仿宋" w:hAnsi="仿宋" w:cs="仿宋_GB2312"/>
                <w:sz w:val="22"/>
              </w:rPr>
            </w:pPr>
            <w:r>
              <w:rPr>
                <w:rFonts w:ascii="仿宋" w:eastAsia="仿宋" w:hAnsi="仿宋" w:cs="仿宋_GB2312" w:hint="eastAsia"/>
                <w:sz w:val="22"/>
              </w:rPr>
              <w:t>正式比赛</w:t>
            </w:r>
          </w:p>
        </w:tc>
        <w:tc>
          <w:tcPr>
            <w:tcW w:w="2909" w:type="dxa"/>
            <w:vAlign w:val="center"/>
          </w:tcPr>
          <w:p w14:paraId="0EB8D2AD" w14:textId="77777777" w:rsidR="00C734EA" w:rsidRDefault="00F777D8">
            <w:pPr>
              <w:jc w:val="center"/>
              <w:rPr>
                <w:rFonts w:ascii="仿宋" w:eastAsia="仿宋" w:hAnsi="仿宋" w:cs="仿宋_GB2312"/>
                <w:sz w:val="22"/>
              </w:rPr>
            </w:pPr>
            <w:r>
              <w:rPr>
                <w:rFonts w:ascii="仿宋" w:eastAsia="仿宋" w:hAnsi="仿宋" w:cs="仿宋_GB2312" w:hint="eastAsia"/>
                <w:sz w:val="22"/>
              </w:rPr>
              <w:t>企业竞争模拟竞赛</w:t>
            </w:r>
          </w:p>
          <w:p w14:paraId="6376E30E" w14:textId="77777777" w:rsidR="00C734EA" w:rsidRDefault="00F777D8">
            <w:pPr>
              <w:jc w:val="center"/>
              <w:rPr>
                <w:rFonts w:ascii="仿宋" w:eastAsia="仿宋" w:hAnsi="仿宋" w:cs="仿宋_GB2312"/>
                <w:sz w:val="22"/>
              </w:rPr>
            </w:pPr>
            <w:r>
              <w:rPr>
                <w:rFonts w:ascii="仿宋" w:eastAsia="仿宋" w:hAnsi="仿宋" w:cs="仿宋_GB2312" w:hint="eastAsia"/>
                <w:sz w:val="22"/>
              </w:rPr>
              <w:t>（下半场）</w:t>
            </w:r>
          </w:p>
          <w:p w14:paraId="62F1705E" w14:textId="77777777" w:rsidR="00C734EA" w:rsidRDefault="00F777D8">
            <w:pPr>
              <w:jc w:val="center"/>
              <w:rPr>
                <w:rFonts w:ascii="仿宋" w:eastAsia="仿宋" w:hAnsi="仿宋" w:cs="仿宋_GB2312"/>
                <w:sz w:val="22"/>
              </w:rPr>
            </w:pPr>
            <w:r>
              <w:rPr>
                <w:rFonts w:ascii="仿宋" w:eastAsia="仿宋" w:hAnsi="仿宋" w:cs="仿宋_GB2312" w:hint="eastAsia"/>
                <w:sz w:val="22"/>
              </w:rPr>
              <w:t>[7+1赛制]</w:t>
            </w:r>
          </w:p>
        </w:tc>
        <w:tc>
          <w:tcPr>
            <w:tcW w:w="2694" w:type="dxa"/>
            <w:vAlign w:val="center"/>
          </w:tcPr>
          <w:p w14:paraId="6370AFA5" w14:textId="77777777" w:rsidR="00C734EA" w:rsidRDefault="00F777D8">
            <w:pPr>
              <w:adjustRightInd w:val="0"/>
              <w:snapToGrid w:val="0"/>
              <w:spacing w:line="288" w:lineRule="auto"/>
              <w:jc w:val="center"/>
              <w:rPr>
                <w:rFonts w:ascii="仿宋" w:eastAsia="仿宋" w:hAnsi="仿宋" w:cs="宋体"/>
                <w:sz w:val="22"/>
              </w:rPr>
            </w:pPr>
            <w:r>
              <w:rPr>
                <w:rFonts w:ascii="仿宋" w:eastAsia="仿宋" w:hAnsi="仿宋" w:cs="宋体" w:hint="eastAsia"/>
                <w:sz w:val="22"/>
              </w:rPr>
              <w:t>第3期：13:00-13:40</w:t>
            </w:r>
          </w:p>
          <w:p w14:paraId="750F438D" w14:textId="77777777" w:rsidR="00C734EA" w:rsidRDefault="00F777D8">
            <w:pPr>
              <w:adjustRightInd w:val="0"/>
              <w:snapToGrid w:val="0"/>
              <w:spacing w:line="288" w:lineRule="auto"/>
              <w:jc w:val="center"/>
              <w:rPr>
                <w:rFonts w:ascii="仿宋" w:eastAsia="仿宋" w:hAnsi="仿宋" w:cs="宋体"/>
                <w:sz w:val="22"/>
              </w:rPr>
            </w:pPr>
            <w:r>
              <w:rPr>
                <w:rFonts w:ascii="仿宋" w:eastAsia="仿宋" w:hAnsi="仿宋" w:cs="宋体" w:hint="eastAsia"/>
                <w:sz w:val="22"/>
              </w:rPr>
              <w:t>第4期：13:40-14:20</w:t>
            </w:r>
          </w:p>
          <w:p w14:paraId="659F66AA" w14:textId="77777777" w:rsidR="00C734EA" w:rsidRDefault="00F777D8">
            <w:pPr>
              <w:adjustRightInd w:val="0"/>
              <w:snapToGrid w:val="0"/>
              <w:spacing w:line="288" w:lineRule="auto"/>
              <w:jc w:val="center"/>
              <w:rPr>
                <w:rFonts w:ascii="仿宋" w:eastAsia="仿宋" w:hAnsi="仿宋" w:cs="宋体"/>
                <w:sz w:val="22"/>
              </w:rPr>
            </w:pPr>
            <w:r>
              <w:rPr>
                <w:rFonts w:ascii="仿宋" w:eastAsia="仿宋" w:hAnsi="仿宋" w:cs="宋体" w:hint="eastAsia"/>
                <w:sz w:val="22"/>
              </w:rPr>
              <w:t>第5期：14:20-15:00</w:t>
            </w:r>
          </w:p>
          <w:p w14:paraId="2F327E12" w14:textId="77777777" w:rsidR="00C734EA" w:rsidRDefault="00F777D8">
            <w:pPr>
              <w:adjustRightInd w:val="0"/>
              <w:snapToGrid w:val="0"/>
              <w:spacing w:line="288" w:lineRule="auto"/>
              <w:jc w:val="center"/>
              <w:rPr>
                <w:rFonts w:ascii="仿宋" w:eastAsia="仿宋" w:hAnsi="仿宋" w:cs="宋体"/>
                <w:sz w:val="22"/>
              </w:rPr>
            </w:pPr>
            <w:r>
              <w:rPr>
                <w:rFonts w:ascii="仿宋" w:eastAsia="仿宋" w:hAnsi="仿宋" w:cs="宋体" w:hint="eastAsia"/>
                <w:sz w:val="22"/>
              </w:rPr>
              <w:t>第6期：15:00-15:40</w:t>
            </w:r>
          </w:p>
          <w:p w14:paraId="3F1B4B1C" w14:textId="77777777" w:rsidR="00C734EA" w:rsidRDefault="00F777D8">
            <w:pPr>
              <w:adjustRightInd w:val="0"/>
              <w:snapToGrid w:val="0"/>
              <w:spacing w:line="288" w:lineRule="auto"/>
              <w:jc w:val="center"/>
              <w:rPr>
                <w:rFonts w:ascii="仿宋" w:eastAsia="仿宋" w:hAnsi="仿宋" w:cs="宋体"/>
                <w:sz w:val="22"/>
              </w:rPr>
            </w:pPr>
            <w:r>
              <w:rPr>
                <w:rFonts w:ascii="仿宋" w:eastAsia="仿宋" w:hAnsi="仿宋" w:cs="宋体" w:hint="eastAsia"/>
                <w:sz w:val="22"/>
              </w:rPr>
              <w:t>第7期：15:40-16:20</w:t>
            </w:r>
          </w:p>
          <w:p w14:paraId="151D5175" w14:textId="77777777" w:rsidR="00C734EA" w:rsidRDefault="00F777D8">
            <w:pPr>
              <w:jc w:val="center"/>
              <w:rPr>
                <w:rFonts w:ascii="仿宋" w:eastAsia="仿宋" w:hAnsi="仿宋" w:cs="仿宋_GB2312"/>
                <w:sz w:val="22"/>
              </w:rPr>
            </w:pPr>
            <w:r>
              <w:rPr>
                <w:rFonts w:ascii="仿宋" w:eastAsia="仿宋" w:hAnsi="仿宋" w:cs="宋体" w:hint="eastAsia"/>
                <w:sz w:val="22"/>
              </w:rPr>
              <w:t>第8期：16:20-17:00</w:t>
            </w:r>
          </w:p>
        </w:tc>
      </w:tr>
      <w:tr w:rsidR="00C734EA" w14:paraId="5341591D" w14:textId="77777777">
        <w:trPr>
          <w:trHeight w:val="615"/>
          <w:jc w:val="center"/>
        </w:trPr>
        <w:tc>
          <w:tcPr>
            <w:tcW w:w="1042" w:type="dxa"/>
            <w:vMerge/>
          </w:tcPr>
          <w:p w14:paraId="1C1A3BD4" w14:textId="77777777" w:rsidR="00C734EA" w:rsidRDefault="00C734EA">
            <w:pPr>
              <w:jc w:val="center"/>
              <w:rPr>
                <w:rFonts w:ascii="仿宋" w:eastAsia="仿宋" w:hAnsi="仿宋" w:cs="仿宋_GB2312"/>
                <w:sz w:val="22"/>
              </w:rPr>
            </w:pPr>
          </w:p>
        </w:tc>
        <w:tc>
          <w:tcPr>
            <w:tcW w:w="973" w:type="dxa"/>
            <w:vMerge/>
            <w:vAlign w:val="center"/>
          </w:tcPr>
          <w:p w14:paraId="3575FC19" w14:textId="77777777" w:rsidR="00C734EA" w:rsidRDefault="00C734EA">
            <w:pPr>
              <w:jc w:val="center"/>
              <w:rPr>
                <w:rFonts w:ascii="仿宋" w:eastAsia="仿宋" w:hAnsi="仿宋" w:cs="仿宋_GB2312"/>
                <w:sz w:val="22"/>
              </w:rPr>
            </w:pPr>
          </w:p>
        </w:tc>
        <w:tc>
          <w:tcPr>
            <w:tcW w:w="1387" w:type="dxa"/>
            <w:vMerge/>
            <w:vAlign w:val="center"/>
          </w:tcPr>
          <w:p w14:paraId="0A551AE2" w14:textId="77777777" w:rsidR="00C734EA" w:rsidRDefault="00C734EA">
            <w:pPr>
              <w:jc w:val="center"/>
              <w:rPr>
                <w:rFonts w:ascii="仿宋" w:eastAsia="仿宋" w:hAnsi="仿宋" w:cs="仿宋_GB2312"/>
                <w:sz w:val="22"/>
              </w:rPr>
            </w:pPr>
          </w:p>
        </w:tc>
        <w:tc>
          <w:tcPr>
            <w:tcW w:w="2909" w:type="dxa"/>
            <w:vAlign w:val="center"/>
          </w:tcPr>
          <w:p w14:paraId="7DF514BC" w14:textId="77777777" w:rsidR="00C734EA" w:rsidRDefault="00F777D8">
            <w:pPr>
              <w:jc w:val="center"/>
              <w:rPr>
                <w:rFonts w:ascii="仿宋" w:eastAsia="仿宋" w:hAnsi="仿宋" w:cs="仿宋_GB2312"/>
                <w:sz w:val="22"/>
              </w:rPr>
            </w:pPr>
            <w:r>
              <w:rPr>
                <w:rFonts w:ascii="仿宋" w:eastAsia="仿宋" w:hAnsi="仿宋" w:cs="仿宋_GB2312" w:hint="eastAsia"/>
                <w:sz w:val="22"/>
              </w:rPr>
              <w:t>裁判宣布比赛成绩</w:t>
            </w:r>
          </w:p>
        </w:tc>
        <w:tc>
          <w:tcPr>
            <w:tcW w:w="2694" w:type="dxa"/>
            <w:vAlign w:val="center"/>
          </w:tcPr>
          <w:p w14:paraId="3E2958D3" w14:textId="77777777" w:rsidR="00C734EA" w:rsidRDefault="00F777D8">
            <w:pPr>
              <w:jc w:val="center"/>
              <w:rPr>
                <w:rFonts w:ascii="仿宋" w:eastAsia="仿宋" w:hAnsi="仿宋" w:cs="仿宋_GB2312"/>
                <w:sz w:val="22"/>
              </w:rPr>
            </w:pPr>
            <w:r>
              <w:rPr>
                <w:rFonts w:ascii="仿宋" w:eastAsia="仿宋" w:hAnsi="仿宋" w:cs="仿宋_GB2312" w:hint="eastAsia"/>
                <w:sz w:val="22"/>
              </w:rPr>
              <w:t>20:00-20:30</w:t>
            </w:r>
          </w:p>
        </w:tc>
      </w:tr>
      <w:tr w:rsidR="00C734EA" w14:paraId="0273D7EC" w14:textId="77777777">
        <w:trPr>
          <w:trHeight w:val="721"/>
          <w:jc w:val="center"/>
        </w:trPr>
        <w:tc>
          <w:tcPr>
            <w:tcW w:w="9005" w:type="dxa"/>
            <w:gridSpan w:val="5"/>
            <w:vAlign w:val="center"/>
          </w:tcPr>
          <w:p w14:paraId="0D048BCC" w14:textId="77777777" w:rsidR="00C734EA" w:rsidRDefault="00F777D8">
            <w:pPr>
              <w:jc w:val="center"/>
              <w:rPr>
                <w:rFonts w:ascii="仿宋" w:eastAsia="仿宋" w:hAnsi="仿宋" w:cs="仿宋_GB2312"/>
                <w:sz w:val="22"/>
              </w:rPr>
            </w:pPr>
            <w:r>
              <w:rPr>
                <w:rFonts w:ascii="仿宋" w:eastAsia="仿宋" w:hAnsi="仿宋" w:cs="仿宋_GB2312" w:hint="eastAsia"/>
                <w:sz w:val="22"/>
              </w:rPr>
              <w:t>备注：裁判组可以根据现场实际情况调整比赛时间。</w:t>
            </w:r>
          </w:p>
        </w:tc>
      </w:tr>
    </w:tbl>
    <w:p w14:paraId="312F1ECD" w14:textId="77777777" w:rsidR="00C734EA" w:rsidRDefault="00F777D8" w:rsidP="003F12C8">
      <w:pPr>
        <w:spacing w:line="560" w:lineRule="exact"/>
        <w:ind w:firstLineChars="200" w:firstLine="600"/>
        <w:rPr>
          <w:rFonts w:ascii="黑体" w:eastAsia="黑体" w:hAnsi="黑体" w:cs="仿宋"/>
          <w:sz w:val="30"/>
          <w:szCs w:val="30"/>
        </w:rPr>
      </w:pPr>
      <w:r>
        <w:rPr>
          <w:rFonts w:ascii="黑体" w:eastAsia="黑体" w:hAnsi="黑体" w:cs="仿宋" w:hint="eastAsia"/>
          <w:sz w:val="30"/>
          <w:szCs w:val="30"/>
        </w:rPr>
        <w:t>九、竞赛报名</w:t>
      </w:r>
    </w:p>
    <w:p w14:paraId="77BD5C70"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企业运营赛道报名网址：http://www.bizwar.cn</w:t>
      </w:r>
    </w:p>
    <w:p w14:paraId="36902DD9"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企业决策赛道报名网址：http://www.ibizsim.cn</w:t>
      </w:r>
    </w:p>
    <w:p w14:paraId="543BACBB"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复赛报名截止日期：即日至</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w:t>
      </w:r>
      <w:r>
        <w:rPr>
          <w:rFonts w:ascii="仿宋" w:eastAsia="仿宋" w:hAnsi="仿宋" w:hint="eastAsia"/>
          <w:sz w:val="30"/>
          <w:szCs w:val="30"/>
        </w:rPr>
        <w:t>9月29</w:t>
      </w:r>
      <w:r>
        <w:rPr>
          <w:rFonts w:ascii="仿宋" w:eastAsia="仿宋" w:hAnsi="仿宋"/>
          <w:sz w:val="30"/>
          <w:szCs w:val="30"/>
        </w:rPr>
        <w:t>日</w:t>
      </w:r>
      <w:r>
        <w:rPr>
          <w:rFonts w:ascii="仿宋" w:eastAsia="仿宋" w:hAnsi="仿宋" w:hint="eastAsia"/>
          <w:sz w:val="30"/>
          <w:szCs w:val="30"/>
        </w:rPr>
        <w:t>1</w:t>
      </w:r>
      <w:r>
        <w:rPr>
          <w:rFonts w:ascii="仿宋" w:eastAsia="仿宋" w:hAnsi="仿宋"/>
          <w:sz w:val="30"/>
          <w:szCs w:val="30"/>
        </w:rPr>
        <w:t>7</w:t>
      </w:r>
      <w:r>
        <w:rPr>
          <w:rFonts w:ascii="仿宋" w:eastAsia="仿宋" w:hAnsi="仿宋" w:hint="eastAsia"/>
          <w:sz w:val="30"/>
          <w:szCs w:val="30"/>
        </w:rPr>
        <w:t>:00。</w:t>
      </w:r>
    </w:p>
    <w:p w14:paraId="105E660B"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报名步骤：注册账号—&gt;网上报名—&gt;报名审核</w:t>
      </w:r>
    </w:p>
    <w:p w14:paraId="107D5AE3"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第一步：注册账号。首次参赛需要在比赛网站注册参赛账号，并创建团队。</w:t>
      </w:r>
    </w:p>
    <w:p w14:paraId="3414745B"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第二步：网上报名。每支参赛队由队长（CEO）代表本团队进行</w:t>
      </w:r>
      <w:r>
        <w:rPr>
          <w:rFonts w:ascii="仿宋" w:eastAsia="仿宋" w:hAnsi="仿宋" w:hint="eastAsia"/>
          <w:sz w:val="30"/>
          <w:szCs w:val="30"/>
        </w:rPr>
        <w:lastRenderedPageBreak/>
        <w:t>网上报名。登录比赛系统，点击“网络对抗”页面—报名参加赛事—选择“2025年黑龙江省高校企业竞争模拟大赛”报名入口，点击右侧的“参赛”按钮，进入网上报名详细页面，按要求填写报名信息（*为必填项），点击“保存”按钮后，即表示网上报名成功。</w:t>
      </w:r>
    </w:p>
    <w:p w14:paraId="0FC0A240"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第三步：报名审核和汇总报名表邮件确定。首次报名参赛学校需要向组委会申请一个教师/管理员账号，该账号可用于组织校内练习赛。学校指导教师登陆管理员账号，通过“网络对抗—网络报名—审核报名”，可查看/审核/导出本校所有参赛队伍的汇总报名信息；将报名汇总表打印、盖章、发送至组委会邮箱：hljbizsim@163.com。</w:t>
      </w:r>
    </w:p>
    <w:p w14:paraId="6C1D26E5"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注：比赛报名要求实名制，数据真实有效；比赛开始后不得更改报名信息及团队成员顺序；网上报名数据是证书制作和发放的唯一依据。</w:t>
      </w:r>
    </w:p>
    <w:p w14:paraId="356A217E" w14:textId="77777777" w:rsidR="00C734EA" w:rsidRDefault="00F777D8" w:rsidP="003F12C8">
      <w:pPr>
        <w:spacing w:line="560" w:lineRule="exact"/>
        <w:ind w:firstLineChars="200" w:firstLine="600"/>
        <w:outlineLvl w:val="0"/>
        <w:rPr>
          <w:rFonts w:ascii="黑体" w:eastAsia="黑体" w:hAnsi="黑体" w:cs="仿宋"/>
          <w:sz w:val="30"/>
          <w:szCs w:val="30"/>
        </w:rPr>
      </w:pPr>
      <w:r>
        <w:rPr>
          <w:rFonts w:ascii="黑体" w:eastAsia="黑体" w:hAnsi="黑体" w:cs="仿宋" w:hint="eastAsia"/>
          <w:sz w:val="30"/>
          <w:szCs w:val="30"/>
        </w:rPr>
        <w:t>十、比赛费用</w:t>
      </w:r>
    </w:p>
    <w:p w14:paraId="4393B3D1"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为了促进各学校教学及学科竞赛发展，本届比赛不收取任何费用。</w:t>
      </w:r>
    </w:p>
    <w:p w14:paraId="146638FD" w14:textId="77777777" w:rsidR="00C734EA" w:rsidRDefault="00F777D8" w:rsidP="003F12C8">
      <w:pPr>
        <w:spacing w:line="560" w:lineRule="exact"/>
        <w:ind w:firstLineChars="200" w:firstLine="600"/>
        <w:outlineLvl w:val="0"/>
        <w:rPr>
          <w:rFonts w:ascii="黑体" w:eastAsia="黑体" w:hAnsi="黑体" w:cs="仿宋"/>
          <w:sz w:val="30"/>
          <w:szCs w:val="30"/>
        </w:rPr>
      </w:pPr>
      <w:r>
        <w:rPr>
          <w:rFonts w:ascii="黑体" w:eastAsia="黑体" w:hAnsi="黑体" w:cs="仿宋" w:hint="eastAsia"/>
          <w:sz w:val="30"/>
          <w:szCs w:val="30"/>
        </w:rPr>
        <w:t>十一、竞赛规则</w:t>
      </w:r>
    </w:p>
    <w:p w14:paraId="30A4F024" w14:textId="77777777" w:rsidR="00C734EA" w:rsidRDefault="00F777D8" w:rsidP="003F12C8">
      <w:pPr>
        <w:pStyle w:val="12"/>
        <w:spacing w:line="560" w:lineRule="exact"/>
        <w:ind w:firstLine="602"/>
        <w:outlineLvl w:val="0"/>
        <w:rPr>
          <w:rFonts w:ascii="楷体" w:eastAsia="楷体" w:hAnsi="楷体"/>
          <w:b/>
          <w:sz w:val="30"/>
          <w:szCs w:val="30"/>
        </w:rPr>
      </w:pPr>
      <w:r>
        <w:rPr>
          <w:rFonts w:ascii="楷体" w:eastAsia="楷体" w:hAnsi="楷体" w:hint="eastAsia"/>
          <w:b/>
          <w:sz w:val="30"/>
          <w:szCs w:val="30"/>
        </w:rPr>
        <w:t>（一）评分细则</w:t>
      </w:r>
    </w:p>
    <w:p w14:paraId="429D71B1"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每个赛道均采用7+1赛制。</w:t>
      </w:r>
      <w:r>
        <w:rPr>
          <w:rFonts w:ascii="仿宋" w:eastAsia="仿宋" w:hAnsi="仿宋"/>
          <w:sz w:val="30"/>
          <w:szCs w:val="30"/>
        </w:rPr>
        <w:t>是否加赛，</w:t>
      </w:r>
      <w:r>
        <w:rPr>
          <w:rFonts w:ascii="仿宋" w:eastAsia="仿宋" w:hAnsi="仿宋" w:hint="eastAsia"/>
          <w:sz w:val="30"/>
          <w:szCs w:val="30"/>
        </w:rPr>
        <w:t>依据抽签赛区</w:t>
      </w:r>
      <w:r>
        <w:rPr>
          <w:rFonts w:ascii="仿宋" w:eastAsia="仿宋" w:hAnsi="仿宋"/>
          <w:sz w:val="30"/>
          <w:szCs w:val="30"/>
        </w:rPr>
        <w:t>第</w:t>
      </w:r>
      <w:r>
        <w:rPr>
          <w:rFonts w:ascii="仿宋" w:eastAsia="仿宋" w:hAnsi="仿宋" w:hint="eastAsia"/>
          <w:sz w:val="30"/>
          <w:szCs w:val="30"/>
        </w:rPr>
        <w:t>7</w:t>
      </w:r>
      <w:r>
        <w:rPr>
          <w:rFonts w:ascii="仿宋" w:eastAsia="仿宋" w:hAnsi="仿宋"/>
          <w:sz w:val="30"/>
          <w:szCs w:val="30"/>
        </w:rPr>
        <w:t>期期末排名第一的队伍的综合评分</w:t>
      </w:r>
      <w:r>
        <w:rPr>
          <w:rFonts w:ascii="仿宋" w:eastAsia="仿宋" w:hAnsi="仿宋" w:hint="eastAsia"/>
          <w:sz w:val="30"/>
          <w:szCs w:val="30"/>
        </w:rPr>
        <w:t>来确</w:t>
      </w:r>
      <w:r>
        <w:rPr>
          <w:rFonts w:ascii="仿宋" w:eastAsia="仿宋" w:hAnsi="仿宋"/>
          <w:sz w:val="30"/>
          <w:szCs w:val="30"/>
        </w:rPr>
        <w:t>定，综合评分小数点后第三位是奇数，则加赛做第</w:t>
      </w:r>
      <w:r>
        <w:rPr>
          <w:rFonts w:ascii="仿宋" w:eastAsia="仿宋" w:hAnsi="仿宋" w:hint="eastAsia"/>
          <w:sz w:val="30"/>
          <w:szCs w:val="30"/>
        </w:rPr>
        <w:t>8</w:t>
      </w:r>
      <w:r>
        <w:rPr>
          <w:rFonts w:ascii="仿宋" w:eastAsia="仿宋" w:hAnsi="仿宋"/>
          <w:sz w:val="30"/>
          <w:szCs w:val="30"/>
        </w:rPr>
        <w:t>期；反之，比赛结束。</w:t>
      </w:r>
      <w:r>
        <w:rPr>
          <w:rFonts w:ascii="仿宋" w:eastAsia="仿宋" w:hAnsi="仿宋" w:hint="eastAsia"/>
          <w:sz w:val="30"/>
          <w:szCs w:val="30"/>
        </w:rPr>
        <w:t>每个赛区各公司逐期（季度）进行经营模拟，最后由模拟系统根据各公司多方面的经营业绩，综合计算得出模拟竞赛成绩，各项指标的权重在模拟规则中发布。比赛结束后，依据最后一期的综合成绩排出名次。</w:t>
      </w:r>
    </w:p>
    <w:p w14:paraId="2D1F5A42"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lastRenderedPageBreak/>
        <w:t>企业决策赛道竞赛评价指标：本期利润、市场份额、累计分红、累计缴税、净资产、人均利润率、资本利润率等。</w:t>
      </w:r>
    </w:p>
    <w:p w14:paraId="26D67058"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企业运营赛道竞赛评价指标：</w:t>
      </w:r>
      <w:r>
        <w:rPr>
          <w:rFonts w:ascii="仿宋" w:eastAsia="仿宋" w:hAnsi="仿宋"/>
          <w:sz w:val="30"/>
          <w:szCs w:val="30"/>
        </w:rPr>
        <w:t>上期分数、普通股股东权益、本期销售收入、本期净利润、</w:t>
      </w:r>
      <w:proofErr w:type="gramStart"/>
      <w:r>
        <w:rPr>
          <w:rFonts w:ascii="仿宋" w:eastAsia="仿宋" w:hAnsi="仿宋"/>
          <w:sz w:val="30"/>
          <w:szCs w:val="30"/>
        </w:rPr>
        <w:t>本期人均</w:t>
      </w:r>
      <w:proofErr w:type="gramEnd"/>
      <w:r>
        <w:rPr>
          <w:rFonts w:ascii="仿宋" w:eastAsia="仿宋" w:hAnsi="仿宋"/>
          <w:sz w:val="30"/>
          <w:szCs w:val="30"/>
        </w:rPr>
        <w:t>净利润、本期投资回报率、累积纳税、累积普通股股利</w:t>
      </w:r>
      <w:r>
        <w:rPr>
          <w:rFonts w:ascii="仿宋" w:eastAsia="仿宋" w:hAnsi="仿宋" w:hint="eastAsia"/>
          <w:sz w:val="30"/>
          <w:szCs w:val="30"/>
        </w:rPr>
        <w:t>等；</w:t>
      </w:r>
    </w:p>
    <w:p w14:paraId="0BA095B2"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供应</w:t>
      </w:r>
      <w:proofErr w:type="gramStart"/>
      <w:r>
        <w:rPr>
          <w:rFonts w:ascii="仿宋" w:eastAsia="仿宋" w:hAnsi="仿宋" w:hint="eastAsia"/>
          <w:sz w:val="30"/>
          <w:szCs w:val="30"/>
        </w:rPr>
        <w:t>链决策</w:t>
      </w:r>
      <w:proofErr w:type="gramEnd"/>
      <w:r>
        <w:rPr>
          <w:rFonts w:ascii="仿宋" w:eastAsia="仿宋" w:hAnsi="仿宋" w:hint="eastAsia"/>
          <w:sz w:val="30"/>
          <w:szCs w:val="30"/>
        </w:rPr>
        <w:t>赛道依据各企业投资回报率（ROI）和总利润规模来决定。</w:t>
      </w:r>
    </w:p>
    <w:p w14:paraId="2A9B8A35"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每期得分由系统根据经营结果自动计算出的综合评分决定。如果比赛中综合排名出现并列，则依据企业竞争模拟的综合评分和主要指标依次排名，确定决赛最终成绩。</w:t>
      </w:r>
    </w:p>
    <w:p w14:paraId="2C11E41A" w14:textId="77777777" w:rsidR="00C734EA" w:rsidRDefault="00F777D8" w:rsidP="003F12C8">
      <w:pPr>
        <w:pStyle w:val="12"/>
        <w:spacing w:line="560" w:lineRule="exact"/>
        <w:ind w:firstLine="602"/>
        <w:outlineLvl w:val="0"/>
        <w:rPr>
          <w:rFonts w:ascii="楷体" w:eastAsia="楷体" w:hAnsi="楷体"/>
          <w:b/>
          <w:sz w:val="30"/>
          <w:szCs w:val="30"/>
        </w:rPr>
      </w:pPr>
      <w:r>
        <w:rPr>
          <w:rFonts w:ascii="楷体" w:eastAsia="楷体" w:hAnsi="楷体" w:hint="eastAsia"/>
          <w:b/>
          <w:sz w:val="30"/>
          <w:szCs w:val="30"/>
        </w:rPr>
        <w:t>（二）竞赛试题</w:t>
      </w:r>
    </w:p>
    <w:p w14:paraId="456892E9"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1、企业竞争模拟竞赛在赛前一个月免费开放软件平台给参赛学生练习。练习竞赛试卷（场景）不少于2套，</w:t>
      </w:r>
      <w:proofErr w:type="gramStart"/>
      <w:r>
        <w:rPr>
          <w:rFonts w:ascii="仿宋" w:eastAsia="仿宋" w:hAnsi="仿宋" w:hint="eastAsia"/>
          <w:sz w:val="30"/>
          <w:szCs w:val="30"/>
        </w:rPr>
        <w:t>正式赛卷于</w:t>
      </w:r>
      <w:proofErr w:type="gramEnd"/>
      <w:r>
        <w:rPr>
          <w:rFonts w:ascii="仿宋" w:eastAsia="仿宋" w:hAnsi="仿宋" w:hint="eastAsia"/>
          <w:sz w:val="30"/>
          <w:szCs w:val="30"/>
        </w:rPr>
        <w:t>比赛现场在监督组的监督下，由裁判长指定相关人员抽取。</w:t>
      </w:r>
    </w:p>
    <w:p w14:paraId="57D8C9D6"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2、企业竞争模拟竞赛在比赛现场设置赛题，不提前公布。</w:t>
      </w:r>
    </w:p>
    <w:p w14:paraId="32C404BD" w14:textId="77777777" w:rsidR="00C734EA" w:rsidRDefault="00F777D8" w:rsidP="003F12C8">
      <w:pPr>
        <w:pStyle w:val="12"/>
        <w:spacing w:line="560" w:lineRule="exact"/>
        <w:ind w:firstLine="602"/>
        <w:outlineLvl w:val="0"/>
        <w:rPr>
          <w:rFonts w:ascii="楷体" w:eastAsia="楷体" w:hAnsi="楷体"/>
          <w:b/>
          <w:sz w:val="30"/>
          <w:szCs w:val="30"/>
        </w:rPr>
      </w:pPr>
      <w:r>
        <w:rPr>
          <w:rFonts w:ascii="楷体" w:eastAsia="楷体" w:hAnsi="楷体" w:hint="eastAsia"/>
          <w:b/>
          <w:sz w:val="30"/>
          <w:szCs w:val="30"/>
        </w:rPr>
        <w:t>（三）违规行为</w:t>
      </w:r>
    </w:p>
    <w:p w14:paraId="24F69304"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1、违规使用任何通讯设备（手环、手机等），一经发现，按作弊处理并劝退离场。</w:t>
      </w:r>
    </w:p>
    <w:p w14:paraId="2272B774"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2、私自站立、偷窥其他小组数据的。</w:t>
      </w:r>
    </w:p>
    <w:p w14:paraId="25F49D0E"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3、没有按照规定修改团队名称。</w:t>
      </w:r>
    </w:p>
    <w:p w14:paraId="3439F99A"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4、其他影响比赛正常进行的违规行为。</w:t>
      </w:r>
    </w:p>
    <w:p w14:paraId="2F2968C8"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以上违规操作行为最终解释权归组委会所有。</w:t>
      </w:r>
    </w:p>
    <w:p w14:paraId="62A58058" w14:textId="77777777" w:rsidR="00C734EA" w:rsidRDefault="00F777D8" w:rsidP="003F12C8">
      <w:pPr>
        <w:pStyle w:val="12"/>
        <w:spacing w:line="560" w:lineRule="exact"/>
        <w:ind w:firstLine="602"/>
        <w:outlineLvl w:val="0"/>
        <w:rPr>
          <w:rFonts w:ascii="楷体" w:eastAsia="楷体" w:hAnsi="楷体"/>
          <w:b/>
          <w:sz w:val="30"/>
          <w:szCs w:val="30"/>
        </w:rPr>
      </w:pPr>
      <w:r>
        <w:rPr>
          <w:rFonts w:ascii="楷体" w:eastAsia="楷体" w:hAnsi="楷体" w:hint="eastAsia"/>
          <w:b/>
          <w:sz w:val="30"/>
          <w:szCs w:val="30"/>
        </w:rPr>
        <w:t>（四）违规处罚办法</w:t>
      </w:r>
    </w:p>
    <w:p w14:paraId="023998F3"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1、出现违规操作的小组，一经发现，视情节轻重进行警告、严</w:t>
      </w:r>
      <w:r>
        <w:rPr>
          <w:rFonts w:ascii="仿宋" w:eastAsia="仿宋" w:hAnsi="仿宋" w:hint="eastAsia"/>
          <w:sz w:val="30"/>
          <w:szCs w:val="30"/>
        </w:rPr>
        <w:lastRenderedPageBreak/>
        <w:t>重警告和取消比赛资格并退出比赛现场的处罚。</w:t>
      </w:r>
    </w:p>
    <w:p w14:paraId="76AD41BF"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2、出现违规操作的学校，现场通报批评。</w:t>
      </w:r>
    </w:p>
    <w:p w14:paraId="6FC02151" w14:textId="77777777" w:rsidR="00C734EA" w:rsidRDefault="00F777D8" w:rsidP="003F12C8">
      <w:pPr>
        <w:pStyle w:val="12"/>
        <w:spacing w:line="560" w:lineRule="exact"/>
        <w:ind w:firstLine="602"/>
        <w:outlineLvl w:val="0"/>
        <w:rPr>
          <w:rFonts w:ascii="楷体" w:eastAsia="楷体" w:hAnsi="楷体"/>
          <w:b/>
          <w:sz w:val="30"/>
          <w:szCs w:val="30"/>
        </w:rPr>
      </w:pPr>
      <w:bookmarkStart w:id="8" w:name="_Toc482133532"/>
      <w:bookmarkStart w:id="9" w:name="_Toc392962198"/>
      <w:r>
        <w:rPr>
          <w:rFonts w:ascii="楷体" w:eastAsia="楷体" w:hAnsi="楷体" w:hint="eastAsia"/>
          <w:b/>
          <w:sz w:val="30"/>
          <w:szCs w:val="30"/>
        </w:rPr>
        <w:t>（五）结果评定</w:t>
      </w:r>
      <w:bookmarkEnd w:id="8"/>
      <w:bookmarkEnd w:id="9"/>
    </w:p>
    <w:p w14:paraId="38CB049B"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比赛结束后，按照企业竞争模拟竞赛成绩为依据进行排名。若比赛过程中出现意外情况，导致比赛不能继续进行，则以该赛区上一期可用结果为准进行排名或者重新进行本轮竞赛。大赛组委会将根据每个赛区的最终排名，按规定奖项比例确定比赛一、二、三等奖。</w:t>
      </w:r>
    </w:p>
    <w:p w14:paraId="5F7C829A" w14:textId="77777777" w:rsidR="00C734EA" w:rsidRDefault="00F777D8" w:rsidP="003F12C8">
      <w:pPr>
        <w:pStyle w:val="12"/>
        <w:spacing w:line="560" w:lineRule="exact"/>
        <w:ind w:firstLine="602"/>
        <w:outlineLvl w:val="0"/>
        <w:rPr>
          <w:rFonts w:ascii="楷体" w:eastAsia="楷体" w:hAnsi="楷体"/>
          <w:b/>
          <w:sz w:val="30"/>
          <w:szCs w:val="30"/>
        </w:rPr>
      </w:pPr>
      <w:r>
        <w:rPr>
          <w:rFonts w:ascii="楷体" w:eastAsia="楷体" w:hAnsi="楷体" w:hint="eastAsia"/>
          <w:b/>
          <w:sz w:val="30"/>
          <w:szCs w:val="30"/>
        </w:rPr>
        <w:t>（六）成绩公布</w:t>
      </w:r>
    </w:p>
    <w:p w14:paraId="46AB350C"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最终成绩及获奖名单将在大赛官方Q</w:t>
      </w:r>
      <w:r>
        <w:rPr>
          <w:rFonts w:ascii="仿宋" w:eastAsia="仿宋" w:hAnsi="仿宋"/>
          <w:sz w:val="30"/>
          <w:szCs w:val="30"/>
        </w:rPr>
        <w:t>Q</w:t>
      </w:r>
      <w:r>
        <w:rPr>
          <w:rFonts w:ascii="仿宋" w:eastAsia="仿宋" w:hAnsi="仿宋" w:hint="eastAsia"/>
          <w:sz w:val="30"/>
          <w:szCs w:val="30"/>
        </w:rPr>
        <w:t>群进行公示。公示无异议后，由主办单位确定并公布获奖名单。</w:t>
      </w:r>
    </w:p>
    <w:p w14:paraId="311EE4CD" w14:textId="77777777" w:rsidR="00C734EA" w:rsidRDefault="00F777D8" w:rsidP="003F12C8">
      <w:pPr>
        <w:spacing w:line="560" w:lineRule="exact"/>
        <w:ind w:firstLineChars="200" w:firstLine="600"/>
        <w:outlineLvl w:val="0"/>
        <w:rPr>
          <w:rFonts w:ascii="黑体" w:eastAsia="黑体" w:hAnsi="黑体" w:cs="仿宋"/>
          <w:sz w:val="30"/>
          <w:szCs w:val="30"/>
        </w:rPr>
      </w:pPr>
      <w:r>
        <w:rPr>
          <w:rFonts w:ascii="黑体" w:eastAsia="黑体" w:hAnsi="黑体" w:cs="仿宋" w:hint="eastAsia"/>
          <w:sz w:val="30"/>
          <w:szCs w:val="30"/>
        </w:rPr>
        <w:t>十二、奖项设定</w:t>
      </w:r>
    </w:p>
    <w:p w14:paraId="093C6557"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（一）根据比赛成绩按比例设置一、二、三等奖，优秀组织奖。</w:t>
      </w:r>
    </w:p>
    <w:p w14:paraId="6D087E6A"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（二）以参加复赛队伍总数为基数，等级奖设一等奖10%左右、二等奖20%左右、三等奖30%左右，获奖团队将颁发荣誉证书。荣获一等奖和二等奖团队的第一指导教师将颁发优秀指导教师证书。</w:t>
      </w:r>
    </w:p>
    <w:p w14:paraId="79E6911B"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（三）评选“优秀组织奖”，根据各校内赛组织情况以及提交至组委会的宣传材料评选优秀组织奖，评选比例为参赛学校总数的10%左右。</w:t>
      </w:r>
    </w:p>
    <w:p w14:paraId="1D59A887" w14:textId="77777777" w:rsidR="00C734EA" w:rsidRDefault="00F777D8" w:rsidP="003F12C8">
      <w:pPr>
        <w:spacing w:line="560" w:lineRule="exact"/>
        <w:ind w:firstLineChars="200" w:firstLine="600"/>
        <w:rPr>
          <w:rFonts w:ascii="黑体" w:eastAsia="黑体" w:hAnsi="黑体" w:cs="仿宋"/>
          <w:sz w:val="30"/>
          <w:szCs w:val="30"/>
        </w:rPr>
      </w:pPr>
      <w:r>
        <w:rPr>
          <w:rFonts w:ascii="黑体" w:eastAsia="黑体" w:hAnsi="黑体" w:cs="仿宋" w:hint="eastAsia"/>
          <w:sz w:val="30"/>
          <w:szCs w:val="30"/>
        </w:rPr>
        <w:t>十三、竞赛须知</w:t>
      </w:r>
    </w:p>
    <w:p w14:paraId="13A3164B"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（一）本赛项为团队赛，参赛选手自由组队参赛，鼓励跨专业组队，形成团队优势。</w:t>
      </w:r>
    </w:p>
    <w:p w14:paraId="729AE727"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（二）报名为实名制，禁止冒用他人姓名报名参赛，一经发现即取消该队参赛资格。</w:t>
      </w:r>
    </w:p>
    <w:p w14:paraId="3BA2ADF1"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lastRenderedPageBreak/>
        <w:t>（三）参赛选手必须是全日制正式在籍学生。</w:t>
      </w:r>
    </w:p>
    <w:p w14:paraId="6AF7CA3E"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四）参赛队选手和指导老师在报名确认后，原则上不能再更换。如果在报名确认之后、复赛比赛开始之前，选手因故不能参赛，参赛学校指导老师需出具书面说明并按相关参赛选手资格补充人员并接受审核；比赛开始后，参赛队不得更换参赛选手，不允许更换指导教师。</w:t>
      </w:r>
    </w:p>
    <w:p w14:paraId="3F16A89B"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（五）熟悉竞赛规程，做好本参赛队准备、组织、管理工作。</w:t>
      </w:r>
    </w:p>
    <w:p w14:paraId="634F145A"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（六）指导教师和队长在比赛时需密切留意参赛选手的比赛时间，安排充足时间进行调度，避免出现因迟到而被取消比赛资格的现象。</w:t>
      </w:r>
    </w:p>
    <w:p w14:paraId="6BCCBCED"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（七）严厉禁止“枪手”代做，“一人多号”，恶意篡改他人决策等行为，如发现将取消该参赛队伍以及参赛队员的参赛资格，如果规模较大、情节恶劣，将取消当年次该学校参赛队伍的成绩。</w:t>
      </w:r>
    </w:p>
    <w:p w14:paraId="2878B015" w14:textId="77777777" w:rsidR="00C734EA" w:rsidRDefault="00F777D8" w:rsidP="003F12C8">
      <w:pPr>
        <w:spacing w:line="560" w:lineRule="exact"/>
        <w:ind w:firstLineChars="200" w:firstLine="600"/>
        <w:rPr>
          <w:rFonts w:ascii="黑体" w:eastAsia="黑体" w:hAnsi="黑体" w:cs="仿宋"/>
          <w:sz w:val="30"/>
          <w:szCs w:val="30"/>
        </w:rPr>
      </w:pPr>
      <w:r>
        <w:rPr>
          <w:rFonts w:ascii="黑体" w:eastAsia="黑体" w:hAnsi="黑体" w:cs="仿宋" w:hint="eastAsia"/>
          <w:sz w:val="30"/>
          <w:szCs w:val="30"/>
        </w:rPr>
        <w:t>十四、联系方式</w:t>
      </w:r>
    </w:p>
    <w:p w14:paraId="3907E355" w14:textId="77777777" w:rsidR="00C734EA" w:rsidRDefault="00F777D8" w:rsidP="003F12C8">
      <w:pPr>
        <w:spacing w:line="560" w:lineRule="exact"/>
        <w:ind w:firstLineChars="200" w:firstLine="600"/>
        <w:rPr>
          <w:rFonts w:ascii="仿宋" w:eastAsia="仿宋" w:hAnsi="仿宋"/>
          <w:sz w:val="30"/>
          <w:szCs w:val="30"/>
        </w:rPr>
      </w:pPr>
      <w:r>
        <w:rPr>
          <w:rFonts w:ascii="仿宋" w:eastAsia="仿宋" w:hAnsi="仿宋" w:hint="eastAsia"/>
          <w:sz w:val="30"/>
          <w:szCs w:val="30"/>
        </w:rPr>
        <w:t>黑龙江省高校企业竞争模拟大赛组委会</w:t>
      </w:r>
    </w:p>
    <w:p w14:paraId="7EA8F536" w14:textId="77777777" w:rsidR="00C734EA" w:rsidRDefault="00F777D8" w:rsidP="003F12C8">
      <w:pPr>
        <w:spacing w:line="560" w:lineRule="exact"/>
        <w:ind w:firstLineChars="200" w:firstLine="600"/>
        <w:rPr>
          <w:rFonts w:ascii="仿宋" w:eastAsia="仿宋" w:hAnsi="仿宋"/>
          <w:sz w:val="30"/>
          <w:szCs w:val="30"/>
        </w:rPr>
      </w:pPr>
      <w:r>
        <w:rPr>
          <w:rFonts w:ascii="仿宋" w:eastAsia="仿宋" w:hAnsi="仿宋" w:hint="eastAsia"/>
          <w:sz w:val="30"/>
          <w:szCs w:val="30"/>
        </w:rPr>
        <w:t>哈尔滨理工大学经济与管理学院（竞赛秘书处）</w:t>
      </w:r>
    </w:p>
    <w:p w14:paraId="32D427CE" w14:textId="77777777" w:rsidR="00C734EA" w:rsidRDefault="00F777D8" w:rsidP="003F12C8">
      <w:pPr>
        <w:spacing w:line="560" w:lineRule="exact"/>
        <w:ind w:firstLineChars="200" w:firstLine="600"/>
        <w:rPr>
          <w:rFonts w:ascii="仿宋" w:eastAsia="仿宋" w:hAnsi="仿宋"/>
          <w:sz w:val="30"/>
          <w:szCs w:val="30"/>
        </w:rPr>
      </w:pPr>
      <w:r>
        <w:rPr>
          <w:rFonts w:ascii="仿宋" w:eastAsia="仿宋" w:hAnsi="仿宋" w:hint="eastAsia"/>
          <w:sz w:val="30"/>
          <w:szCs w:val="30"/>
        </w:rPr>
        <w:t>竞赛秘书处：</w:t>
      </w:r>
      <w:proofErr w:type="gramStart"/>
      <w:r>
        <w:rPr>
          <w:rFonts w:ascii="仿宋" w:eastAsia="仿宋" w:hAnsi="仿宋" w:hint="eastAsia"/>
          <w:sz w:val="30"/>
          <w:szCs w:val="30"/>
        </w:rPr>
        <w:t>周艳山</w:t>
      </w:r>
      <w:proofErr w:type="gramEnd"/>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电话：13936242380</w:t>
      </w:r>
    </w:p>
    <w:p w14:paraId="1007E82D" w14:textId="77777777" w:rsidR="00C734EA" w:rsidRDefault="00F777D8" w:rsidP="003F12C8">
      <w:pPr>
        <w:spacing w:line="560" w:lineRule="exact"/>
        <w:ind w:firstLineChars="200" w:firstLine="600"/>
        <w:rPr>
          <w:rFonts w:ascii="仿宋" w:eastAsia="仿宋" w:hAnsi="仿宋"/>
          <w:sz w:val="30"/>
          <w:szCs w:val="30"/>
        </w:rPr>
      </w:pPr>
      <w:r>
        <w:rPr>
          <w:rFonts w:ascii="仿宋" w:eastAsia="仿宋" w:hAnsi="仿宋" w:hint="eastAsia"/>
          <w:sz w:val="30"/>
          <w:szCs w:val="30"/>
        </w:rPr>
        <w:t xml:space="preserve">竞赛联络人：王  </w:t>
      </w:r>
      <w:proofErr w:type="gramStart"/>
      <w:r>
        <w:rPr>
          <w:rFonts w:ascii="仿宋" w:eastAsia="仿宋" w:hAnsi="仿宋" w:hint="eastAsia"/>
          <w:sz w:val="30"/>
          <w:szCs w:val="30"/>
        </w:rPr>
        <w:t>薇</w:t>
      </w:r>
      <w:proofErr w:type="gramEnd"/>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13072256019</w:t>
      </w:r>
    </w:p>
    <w:p w14:paraId="1A62ADC3" w14:textId="77777777" w:rsidR="00C734EA" w:rsidRDefault="00F777D8" w:rsidP="003F12C8">
      <w:pPr>
        <w:spacing w:line="560" w:lineRule="exact"/>
        <w:ind w:firstLineChars="200" w:firstLine="600"/>
        <w:rPr>
          <w:rFonts w:ascii="仿宋" w:eastAsia="仿宋" w:hAnsi="仿宋"/>
          <w:sz w:val="30"/>
          <w:szCs w:val="30"/>
        </w:rPr>
      </w:pPr>
      <w:r>
        <w:rPr>
          <w:rFonts w:ascii="仿宋" w:eastAsia="仿宋" w:hAnsi="仿宋" w:hint="eastAsia"/>
          <w:sz w:val="30"/>
          <w:szCs w:val="30"/>
        </w:rPr>
        <w:t xml:space="preserve">            师梦茹 </w:t>
      </w:r>
      <w:r>
        <w:rPr>
          <w:rFonts w:ascii="仿宋" w:eastAsia="仿宋" w:hAnsi="仿宋"/>
          <w:sz w:val="30"/>
          <w:szCs w:val="30"/>
        </w:rPr>
        <w:t xml:space="preserve"> </w:t>
      </w:r>
      <w:r>
        <w:rPr>
          <w:rFonts w:ascii="仿宋" w:eastAsia="仿宋" w:hAnsi="仿宋" w:hint="eastAsia"/>
          <w:sz w:val="30"/>
          <w:szCs w:val="30"/>
        </w:rPr>
        <w:t>15822195982</w:t>
      </w:r>
    </w:p>
    <w:p w14:paraId="56B0DA25" w14:textId="77777777" w:rsidR="00C734EA" w:rsidRDefault="00F777D8" w:rsidP="003F12C8">
      <w:pPr>
        <w:spacing w:line="560" w:lineRule="exact"/>
        <w:ind w:firstLineChars="200" w:firstLine="600"/>
        <w:rPr>
          <w:rFonts w:ascii="仿宋" w:eastAsia="仿宋" w:hAnsi="仿宋"/>
          <w:sz w:val="30"/>
          <w:szCs w:val="30"/>
        </w:rPr>
      </w:pPr>
      <w:r>
        <w:rPr>
          <w:rFonts w:ascii="仿宋" w:eastAsia="仿宋" w:hAnsi="仿宋" w:hint="eastAsia"/>
          <w:sz w:val="30"/>
          <w:szCs w:val="30"/>
        </w:rPr>
        <w:t>黑龙江省企业竞争模拟大赛官方QQ群：</w:t>
      </w:r>
      <w:r>
        <w:rPr>
          <w:rFonts w:ascii="仿宋" w:eastAsia="仿宋" w:hAnsi="仿宋"/>
          <w:sz w:val="30"/>
          <w:szCs w:val="30"/>
        </w:rPr>
        <w:t>528514624</w:t>
      </w:r>
    </w:p>
    <w:p w14:paraId="59ADA225" w14:textId="77777777" w:rsidR="00C734EA" w:rsidRDefault="00F777D8" w:rsidP="003F12C8">
      <w:pPr>
        <w:spacing w:line="560" w:lineRule="exact"/>
        <w:ind w:firstLineChars="200" w:firstLine="600"/>
        <w:rPr>
          <w:rFonts w:ascii="仿宋" w:eastAsia="仿宋" w:hAnsi="仿宋"/>
          <w:sz w:val="30"/>
          <w:szCs w:val="30"/>
        </w:rPr>
      </w:pPr>
      <w:r>
        <w:rPr>
          <w:rFonts w:ascii="仿宋" w:eastAsia="仿宋" w:hAnsi="仿宋" w:hint="eastAsia"/>
          <w:sz w:val="30"/>
          <w:szCs w:val="30"/>
        </w:rPr>
        <w:t>大赛组委会邮箱：hljbizsim@163.com</w:t>
      </w:r>
    </w:p>
    <w:p w14:paraId="75324413" w14:textId="77777777" w:rsidR="00C734EA" w:rsidRDefault="00F777D8" w:rsidP="003F12C8">
      <w:pPr>
        <w:spacing w:line="560" w:lineRule="exact"/>
        <w:ind w:firstLineChars="200" w:firstLine="600"/>
        <w:rPr>
          <w:rFonts w:ascii="仿宋" w:eastAsia="仿宋" w:hAnsi="仿宋"/>
          <w:sz w:val="30"/>
          <w:szCs w:val="30"/>
        </w:rPr>
      </w:pPr>
      <w:r>
        <w:rPr>
          <w:rFonts w:ascii="仿宋" w:eastAsia="仿宋" w:hAnsi="仿宋" w:hint="eastAsia"/>
          <w:sz w:val="30"/>
          <w:szCs w:val="30"/>
        </w:rPr>
        <w:t>官方</w:t>
      </w:r>
      <w:proofErr w:type="gramStart"/>
      <w:r>
        <w:rPr>
          <w:rFonts w:ascii="仿宋" w:eastAsia="仿宋" w:hAnsi="仿宋" w:hint="eastAsia"/>
          <w:sz w:val="30"/>
          <w:szCs w:val="30"/>
        </w:rPr>
        <w:t>微信公众号</w:t>
      </w:r>
      <w:proofErr w:type="gramEnd"/>
      <w:r>
        <w:rPr>
          <w:rFonts w:ascii="仿宋" w:eastAsia="仿宋" w:hAnsi="仿宋" w:hint="eastAsia"/>
          <w:sz w:val="30"/>
          <w:szCs w:val="30"/>
        </w:rPr>
        <w:t>：企业竞争模拟大赛</w:t>
      </w:r>
    </w:p>
    <w:p w14:paraId="246A768E" w14:textId="77777777" w:rsidR="00C734EA" w:rsidRDefault="00F777D8" w:rsidP="003F12C8">
      <w:pPr>
        <w:pStyle w:val="12"/>
        <w:spacing w:line="560" w:lineRule="exact"/>
        <w:ind w:firstLine="600"/>
        <w:rPr>
          <w:rFonts w:ascii="仿宋" w:eastAsia="仿宋" w:hAnsi="仿宋"/>
          <w:sz w:val="30"/>
          <w:szCs w:val="30"/>
        </w:rPr>
      </w:pPr>
      <w:r>
        <w:rPr>
          <w:rFonts w:ascii="仿宋" w:eastAsia="仿宋" w:hAnsi="仿宋" w:hint="eastAsia"/>
          <w:sz w:val="30"/>
          <w:szCs w:val="30"/>
        </w:rPr>
        <w:t>注</w:t>
      </w:r>
      <w:r>
        <w:rPr>
          <w:rFonts w:ascii="仿宋" w:eastAsia="仿宋" w:hAnsi="仿宋" w:hint="eastAsia"/>
          <w:spacing w:val="-8"/>
          <w:sz w:val="30"/>
          <w:szCs w:val="30"/>
        </w:rPr>
        <w:t>：本规程最终解释权归黑龙江省高校企业竞争模拟大赛组委会。</w:t>
      </w:r>
    </w:p>
    <w:p w14:paraId="2352DD8F" w14:textId="77777777" w:rsidR="00C734EA" w:rsidRDefault="00F777D8">
      <w:pPr>
        <w:adjustRightInd w:val="0"/>
        <w:snapToGrid w:val="0"/>
        <w:spacing w:line="360" w:lineRule="auto"/>
        <w:rPr>
          <w:rFonts w:ascii="仿宋" w:eastAsia="仿宋" w:hAnsi="仿宋" w:cs="宋体"/>
          <w:bCs/>
          <w:sz w:val="32"/>
          <w:szCs w:val="28"/>
        </w:rPr>
      </w:pPr>
      <w:r>
        <w:rPr>
          <w:rFonts w:ascii="仿宋" w:eastAsia="仿宋" w:hAnsi="仿宋"/>
          <w:sz w:val="30"/>
          <w:szCs w:val="30"/>
        </w:rPr>
        <w:br w:type="page"/>
      </w:r>
      <w:r>
        <w:rPr>
          <w:rFonts w:ascii="仿宋" w:eastAsia="仿宋" w:hAnsi="仿宋" w:cs="宋体" w:hint="eastAsia"/>
          <w:bCs/>
          <w:sz w:val="32"/>
          <w:szCs w:val="28"/>
        </w:rPr>
        <w:lastRenderedPageBreak/>
        <w:t>附件2：</w:t>
      </w:r>
    </w:p>
    <w:p w14:paraId="3D0A84BA" w14:textId="77777777" w:rsidR="00C734EA" w:rsidRDefault="00F777D8">
      <w:pPr>
        <w:adjustRightInd w:val="0"/>
        <w:snapToGrid w:val="0"/>
        <w:spacing w:line="640" w:lineRule="exact"/>
        <w:jc w:val="center"/>
        <w:rPr>
          <w:rFonts w:ascii="黑体" w:eastAsia="黑体" w:hAnsi="黑体" w:cs="宋体"/>
          <w:bCs/>
          <w:sz w:val="36"/>
          <w:szCs w:val="30"/>
          <w:shd w:val="clear" w:color="auto" w:fill="FFFFFF"/>
        </w:rPr>
      </w:pPr>
      <w:r>
        <w:rPr>
          <w:rFonts w:ascii="黑体" w:eastAsia="黑体" w:hAnsi="黑体" w:cs="宋体" w:hint="eastAsia"/>
          <w:bCs/>
          <w:sz w:val="36"/>
          <w:szCs w:val="30"/>
          <w:shd w:val="clear" w:color="auto" w:fill="FFFFFF"/>
        </w:rPr>
        <w:t>第七届（2025）黑龙江省高校企业竞争模拟大赛</w:t>
      </w:r>
    </w:p>
    <w:p w14:paraId="57929BE0" w14:textId="77777777" w:rsidR="00C734EA" w:rsidRDefault="00F777D8">
      <w:pPr>
        <w:adjustRightInd w:val="0"/>
        <w:snapToGrid w:val="0"/>
        <w:spacing w:line="640" w:lineRule="exact"/>
        <w:jc w:val="center"/>
        <w:rPr>
          <w:rFonts w:ascii="黑体" w:eastAsia="黑体" w:hAnsi="黑体" w:cs="宋体"/>
          <w:bCs/>
          <w:sz w:val="36"/>
          <w:szCs w:val="30"/>
          <w:shd w:val="clear" w:color="auto" w:fill="FFFFFF"/>
        </w:rPr>
      </w:pPr>
      <w:r>
        <w:rPr>
          <w:rFonts w:ascii="黑体" w:eastAsia="黑体" w:hAnsi="黑体" w:cs="宋体" w:hint="eastAsia"/>
          <w:bCs/>
          <w:sz w:val="36"/>
          <w:szCs w:val="30"/>
          <w:shd w:val="clear" w:color="auto" w:fill="FFFFFF"/>
        </w:rPr>
        <w:t>领队/指导教师承诺书</w:t>
      </w:r>
    </w:p>
    <w:p w14:paraId="2E72C514" w14:textId="77777777" w:rsidR="00C734EA" w:rsidRDefault="00C734EA">
      <w:pPr>
        <w:pStyle w:val="af"/>
        <w:shd w:val="clear" w:color="auto" w:fill="FFFFFF"/>
        <w:adjustRightInd w:val="0"/>
        <w:snapToGrid w:val="0"/>
        <w:spacing w:before="0" w:beforeAutospacing="0" w:after="0" w:afterAutospacing="0" w:line="360" w:lineRule="auto"/>
        <w:ind w:firstLineChars="177" w:firstLine="425"/>
        <w:jc w:val="both"/>
        <w:rPr>
          <w:shd w:val="clear" w:color="auto" w:fill="FFFFFF"/>
        </w:rPr>
      </w:pPr>
    </w:p>
    <w:p w14:paraId="03FF6EE7"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本人自愿参加第七届（2025）黑龙江省高校企业竞争模拟大赛，为进一步提高廉洁自律意识，客观公正的履行职责，我以</w:t>
      </w:r>
      <w:r w:rsidRPr="003F12C8">
        <w:rPr>
          <w:rFonts w:ascii="仿宋" w:eastAsia="仿宋" w:hAnsi="仿宋" w:hint="eastAsia"/>
        </w:rPr>
        <w:t>参赛团队</w:t>
      </w:r>
      <w:r w:rsidRPr="003F12C8">
        <w:rPr>
          <w:rFonts w:ascii="仿宋" w:eastAsia="仿宋" w:hAnsi="仿宋" w:hint="eastAsia"/>
          <w:shd w:val="clear" w:color="auto" w:fill="FFFFFF"/>
        </w:rPr>
        <w:t>领队/指导教师的身份和荣誉郑重</w:t>
      </w:r>
      <w:proofErr w:type="gramStart"/>
      <w:r w:rsidRPr="003F12C8">
        <w:rPr>
          <w:rFonts w:ascii="仿宋" w:eastAsia="仿宋" w:hAnsi="仿宋" w:hint="eastAsia"/>
          <w:shd w:val="clear" w:color="auto" w:fill="FFFFFF"/>
        </w:rPr>
        <w:t>作出</w:t>
      </w:r>
      <w:proofErr w:type="gramEnd"/>
      <w:r w:rsidRPr="003F12C8">
        <w:rPr>
          <w:rFonts w:ascii="仿宋" w:eastAsia="仿宋" w:hAnsi="仿宋" w:hint="eastAsia"/>
          <w:shd w:val="clear" w:color="auto" w:fill="FFFFFF"/>
        </w:rPr>
        <w:t>如下承诺：</w:t>
      </w:r>
    </w:p>
    <w:p w14:paraId="794E5733"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1．尊重大赛组委会及秘书处，尊重专家和仲裁，尊重其他参赛单位和选手，</w:t>
      </w:r>
      <w:r w:rsidRPr="003F12C8">
        <w:rPr>
          <w:rFonts w:ascii="仿宋" w:eastAsia="仿宋" w:hAnsi="仿宋" w:hint="eastAsia"/>
        </w:rPr>
        <w:t>认真指导学生参加</w:t>
      </w:r>
      <w:r w:rsidRPr="003F12C8">
        <w:rPr>
          <w:rFonts w:ascii="仿宋" w:eastAsia="仿宋" w:hAnsi="仿宋" w:hint="eastAsia"/>
          <w:shd w:val="clear" w:color="auto" w:fill="FFFFFF"/>
        </w:rPr>
        <w:t>第七届（2025）黑龙江省高校企业竞争模拟大赛</w:t>
      </w:r>
      <w:r w:rsidRPr="003F12C8">
        <w:rPr>
          <w:rFonts w:ascii="仿宋" w:eastAsia="仿宋" w:hAnsi="仿宋" w:hint="eastAsia"/>
        </w:rPr>
        <w:t>，</w:t>
      </w:r>
      <w:r w:rsidRPr="003F12C8">
        <w:rPr>
          <w:rFonts w:ascii="仿宋" w:eastAsia="仿宋" w:hAnsi="仿宋" w:hint="eastAsia"/>
          <w:shd w:val="clear" w:color="auto" w:fill="FFFFFF"/>
        </w:rPr>
        <w:t>客观、公正地履行职责。</w:t>
      </w:r>
    </w:p>
    <w:p w14:paraId="4D744413"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2．遵守道德，遵守大赛纪律，在确定大赛指导教师身份后至大赛结束前，</w:t>
      </w:r>
      <w:proofErr w:type="gramStart"/>
      <w:r w:rsidRPr="003F12C8">
        <w:rPr>
          <w:rFonts w:ascii="仿宋" w:eastAsia="仿宋" w:hAnsi="仿宋" w:hint="eastAsia"/>
          <w:shd w:val="clear" w:color="auto" w:fill="FFFFFF"/>
        </w:rPr>
        <w:t>不</w:t>
      </w:r>
      <w:proofErr w:type="gramEnd"/>
      <w:r w:rsidRPr="003F12C8">
        <w:rPr>
          <w:rFonts w:ascii="仿宋" w:eastAsia="仿宋" w:hAnsi="仿宋" w:hint="eastAsia"/>
          <w:shd w:val="clear" w:color="auto" w:fill="FFFFFF"/>
        </w:rPr>
        <w:t>私下接触其他参赛单位和团队成员、专家、裁判员、仲裁员，不参与以大赛名义举办的收费培训。</w:t>
      </w:r>
      <w:proofErr w:type="gramStart"/>
      <w:r w:rsidRPr="003F12C8">
        <w:rPr>
          <w:rFonts w:ascii="仿宋" w:eastAsia="仿宋" w:hAnsi="仿宋" w:hint="eastAsia"/>
          <w:shd w:val="clear" w:color="auto" w:fill="FFFFFF"/>
        </w:rPr>
        <w:t>不</w:t>
      </w:r>
      <w:proofErr w:type="gramEnd"/>
      <w:r w:rsidRPr="003F12C8">
        <w:rPr>
          <w:rFonts w:ascii="仿宋" w:eastAsia="仿宋" w:hAnsi="仿宋" w:hint="eastAsia"/>
          <w:shd w:val="clear" w:color="auto" w:fill="FFFFFF"/>
        </w:rPr>
        <w:t>收受他人的财物或其他好处。</w:t>
      </w:r>
    </w:p>
    <w:p w14:paraId="0064732F"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3．遵守公正、公平原则，不干预裁判员、仲裁员等工作，影响比赛成绩。</w:t>
      </w:r>
    </w:p>
    <w:p w14:paraId="28A3833B"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4．不为所带队学生的违纪行为说情、解脱。</w:t>
      </w:r>
    </w:p>
    <w:p w14:paraId="23EE27E8"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5．不发表、不传播没有根据并对大赛产生不利影响的言论。</w:t>
      </w:r>
    </w:p>
    <w:p w14:paraId="027DBD5C"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6．不隐瞒按规定应该回避的事项。</w:t>
      </w:r>
    </w:p>
    <w:p w14:paraId="2CD6303D"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7．对于涉嫌泄密事宜，愿接受、协助、配合相关部门的监督检查，并履行举证义务。</w:t>
      </w:r>
    </w:p>
    <w:p w14:paraId="30056862"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rPr>
      </w:pPr>
      <w:r w:rsidRPr="003F12C8">
        <w:rPr>
          <w:rFonts w:ascii="仿宋" w:eastAsia="仿宋" w:hAnsi="仿宋" w:hint="eastAsia"/>
          <w:shd w:val="clear" w:color="auto" w:fill="FFFFFF"/>
        </w:rPr>
        <w:t>8．如若发生上述问题，自愿承担相关责任。</w:t>
      </w:r>
    </w:p>
    <w:p w14:paraId="5A82485F" w14:textId="77777777" w:rsidR="00C734EA" w:rsidRPr="003F12C8" w:rsidRDefault="00C734EA">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p>
    <w:p w14:paraId="531F5D5F"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特此承诺！</w:t>
      </w:r>
    </w:p>
    <w:p w14:paraId="754DDED3" w14:textId="77777777" w:rsidR="00C734EA" w:rsidRPr="003F12C8" w:rsidRDefault="00C734EA">
      <w:pPr>
        <w:pStyle w:val="af"/>
        <w:shd w:val="clear" w:color="auto" w:fill="FFFFFF"/>
        <w:adjustRightInd w:val="0"/>
        <w:snapToGrid w:val="0"/>
        <w:spacing w:before="0" w:beforeAutospacing="0" w:after="0" w:afterAutospacing="0" w:line="360" w:lineRule="auto"/>
        <w:jc w:val="both"/>
        <w:rPr>
          <w:rFonts w:ascii="仿宋" w:eastAsia="仿宋" w:hAnsi="仿宋"/>
        </w:rPr>
      </w:pPr>
    </w:p>
    <w:p w14:paraId="476A3246" w14:textId="77777777" w:rsidR="00C734EA" w:rsidRPr="003F12C8" w:rsidRDefault="00C734EA">
      <w:pPr>
        <w:pStyle w:val="af"/>
        <w:shd w:val="clear" w:color="auto" w:fill="FFFFFF"/>
        <w:adjustRightInd w:val="0"/>
        <w:snapToGrid w:val="0"/>
        <w:spacing w:before="0" w:beforeAutospacing="0" w:after="0" w:afterAutospacing="0" w:line="360" w:lineRule="auto"/>
        <w:ind w:firstLineChars="177" w:firstLine="425"/>
        <w:jc w:val="center"/>
        <w:rPr>
          <w:rFonts w:ascii="仿宋" w:eastAsia="仿宋" w:hAnsi="仿宋"/>
          <w:shd w:val="clear" w:color="auto" w:fill="FFFFFF"/>
        </w:rPr>
      </w:pPr>
    </w:p>
    <w:p w14:paraId="50177761"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center"/>
        <w:rPr>
          <w:rFonts w:ascii="仿宋" w:eastAsia="仿宋" w:hAnsi="仿宋"/>
        </w:rPr>
      </w:pPr>
      <w:r w:rsidRPr="003F12C8">
        <w:rPr>
          <w:rFonts w:ascii="仿宋" w:eastAsia="仿宋" w:hAnsi="仿宋" w:hint="eastAsia"/>
          <w:shd w:val="clear" w:color="auto" w:fill="FFFFFF"/>
        </w:rPr>
        <w:t xml:space="preserve">                 指导教师（签名）：</w:t>
      </w:r>
    </w:p>
    <w:p w14:paraId="2F4B96D0" w14:textId="77777777" w:rsidR="00C734EA" w:rsidRPr="003F12C8" w:rsidRDefault="00C734EA">
      <w:pPr>
        <w:pStyle w:val="af"/>
        <w:shd w:val="clear" w:color="auto" w:fill="FFFFFF"/>
        <w:adjustRightInd w:val="0"/>
        <w:snapToGrid w:val="0"/>
        <w:spacing w:before="0" w:beforeAutospacing="0" w:after="0" w:afterAutospacing="0" w:line="360" w:lineRule="auto"/>
        <w:ind w:firstLineChars="177" w:firstLine="425"/>
        <w:jc w:val="center"/>
        <w:rPr>
          <w:rFonts w:ascii="仿宋" w:eastAsia="仿宋" w:hAnsi="仿宋"/>
          <w:shd w:val="clear" w:color="auto" w:fill="FFFFFF"/>
        </w:rPr>
      </w:pPr>
    </w:p>
    <w:p w14:paraId="01E5637C"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center"/>
        <w:rPr>
          <w:rFonts w:ascii="仿宋" w:eastAsia="仿宋" w:hAnsi="仿宋"/>
          <w:shd w:val="clear" w:color="auto" w:fill="FFFFFF"/>
        </w:rPr>
      </w:pPr>
      <w:r w:rsidRPr="003F12C8">
        <w:rPr>
          <w:rFonts w:ascii="仿宋" w:eastAsia="仿宋" w:hAnsi="仿宋" w:hint="eastAsia"/>
          <w:shd w:val="clear" w:color="auto" w:fill="FFFFFF"/>
        </w:rPr>
        <w:t xml:space="preserve">  </w:t>
      </w:r>
      <w:r w:rsidRPr="003F12C8">
        <w:rPr>
          <w:rFonts w:ascii="仿宋" w:eastAsia="仿宋" w:hAnsi="仿宋"/>
          <w:shd w:val="clear" w:color="auto" w:fill="FFFFFF"/>
        </w:rPr>
        <w:t xml:space="preserve"> </w:t>
      </w:r>
      <w:r w:rsidRPr="003F12C8">
        <w:rPr>
          <w:rFonts w:ascii="仿宋" w:eastAsia="仿宋" w:hAnsi="仿宋" w:hint="eastAsia"/>
          <w:shd w:val="clear" w:color="auto" w:fill="FFFFFF"/>
        </w:rPr>
        <w:t xml:space="preserve">    日 </w:t>
      </w:r>
      <w:r w:rsidRPr="003F12C8">
        <w:rPr>
          <w:rFonts w:ascii="仿宋" w:eastAsia="仿宋" w:hAnsi="仿宋"/>
          <w:shd w:val="clear" w:color="auto" w:fill="FFFFFF"/>
        </w:rPr>
        <w:t xml:space="preserve"> </w:t>
      </w:r>
      <w:r w:rsidRPr="003F12C8">
        <w:rPr>
          <w:rFonts w:ascii="仿宋" w:eastAsia="仿宋" w:hAnsi="仿宋" w:hint="eastAsia"/>
          <w:shd w:val="clear" w:color="auto" w:fill="FFFFFF"/>
        </w:rPr>
        <w:t>期：</w:t>
      </w:r>
    </w:p>
    <w:p w14:paraId="58264F2E" w14:textId="77777777" w:rsidR="00C734EA" w:rsidRDefault="00C734EA">
      <w:pPr>
        <w:pStyle w:val="af"/>
        <w:shd w:val="clear" w:color="auto" w:fill="FFFFFF"/>
        <w:adjustRightInd w:val="0"/>
        <w:snapToGrid w:val="0"/>
        <w:spacing w:before="0" w:beforeAutospacing="0" w:after="0" w:afterAutospacing="0" w:line="360" w:lineRule="auto"/>
        <w:ind w:firstLineChars="177" w:firstLine="425"/>
        <w:jc w:val="center"/>
        <w:rPr>
          <w:shd w:val="clear" w:color="auto" w:fill="FFFFFF"/>
        </w:rPr>
      </w:pPr>
    </w:p>
    <w:p w14:paraId="50B88E53" w14:textId="77777777" w:rsidR="00C734EA" w:rsidRDefault="00F777D8">
      <w:pPr>
        <w:adjustRightInd w:val="0"/>
        <w:snapToGrid w:val="0"/>
        <w:spacing w:line="360" w:lineRule="auto"/>
        <w:rPr>
          <w:rFonts w:ascii="仿宋" w:eastAsia="仿宋" w:hAnsi="仿宋" w:cs="宋体"/>
          <w:bCs/>
          <w:sz w:val="28"/>
          <w:szCs w:val="28"/>
        </w:rPr>
      </w:pPr>
      <w:r>
        <w:rPr>
          <w:shd w:val="clear" w:color="auto" w:fill="FFFFFF"/>
        </w:rPr>
        <w:br w:type="page"/>
      </w:r>
      <w:r>
        <w:rPr>
          <w:rFonts w:ascii="仿宋" w:eastAsia="仿宋" w:hAnsi="仿宋" w:cs="宋体" w:hint="eastAsia"/>
          <w:bCs/>
          <w:sz w:val="32"/>
          <w:szCs w:val="28"/>
        </w:rPr>
        <w:lastRenderedPageBreak/>
        <w:t>附件3：</w:t>
      </w:r>
    </w:p>
    <w:p w14:paraId="5338E53C" w14:textId="77777777" w:rsidR="00C734EA" w:rsidRDefault="00F777D8">
      <w:pPr>
        <w:adjustRightInd w:val="0"/>
        <w:snapToGrid w:val="0"/>
        <w:spacing w:line="640" w:lineRule="exact"/>
        <w:jc w:val="center"/>
        <w:rPr>
          <w:rFonts w:ascii="黑体" w:eastAsia="黑体" w:hAnsi="黑体" w:cs="宋体"/>
          <w:bCs/>
          <w:sz w:val="36"/>
          <w:szCs w:val="30"/>
          <w:shd w:val="clear" w:color="auto" w:fill="FFFFFF"/>
        </w:rPr>
      </w:pPr>
      <w:r>
        <w:rPr>
          <w:rFonts w:ascii="黑体" w:eastAsia="黑体" w:hAnsi="黑体" w:cs="宋体" w:hint="eastAsia"/>
          <w:bCs/>
          <w:sz w:val="36"/>
          <w:szCs w:val="30"/>
          <w:shd w:val="clear" w:color="auto" w:fill="FFFFFF"/>
        </w:rPr>
        <w:t>第七届（2025）黑龙江省高校企业竞争模拟大赛</w:t>
      </w:r>
    </w:p>
    <w:p w14:paraId="48BF1BE4" w14:textId="77777777" w:rsidR="00C734EA" w:rsidRDefault="00F777D8">
      <w:pPr>
        <w:adjustRightInd w:val="0"/>
        <w:snapToGrid w:val="0"/>
        <w:spacing w:line="640" w:lineRule="exact"/>
        <w:jc w:val="center"/>
        <w:rPr>
          <w:rFonts w:ascii="黑体" w:eastAsia="黑体" w:hAnsi="黑体" w:cs="宋体"/>
          <w:bCs/>
          <w:sz w:val="36"/>
          <w:szCs w:val="30"/>
          <w:shd w:val="clear" w:color="auto" w:fill="FFFFFF"/>
        </w:rPr>
      </w:pPr>
      <w:r>
        <w:rPr>
          <w:rFonts w:ascii="黑体" w:eastAsia="黑体" w:hAnsi="黑体" w:cs="宋体" w:hint="eastAsia"/>
          <w:bCs/>
          <w:sz w:val="36"/>
          <w:szCs w:val="30"/>
          <w:shd w:val="clear" w:color="auto" w:fill="FFFFFF"/>
        </w:rPr>
        <w:t>学生承诺书</w:t>
      </w:r>
    </w:p>
    <w:p w14:paraId="669DE5A6" w14:textId="77777777" w:rsidR="00C734EA" w:rsidRDefault="00C734EA">
      <w:pPr>
        <w:pStyle w:val="af"/>
        <w:shd w:val="clear" w:color="auto" w:fill="FFFFFF"/>
        <w:adjustRightInd w:val="0"/>
        <w:snapToGrid w:val="0"/>
        <w:spacing w:before="0" w:beforeAutospacing="0" w:after="0" w:afterAutospacing="0" w:line="360" w:lineRule="auto"/>
        <w:ind w:firstLineChars="177" w:firstLine="425"/>
        <w:jc w:val="both"/>
        <w:rPr>
          <w:shd w:val="clear" w:color="auto" w:fill="FFFFFF"/>
        </w:rPr>
      </w:pPr>
    </w:p>
    <w:p w14:paraId="527FF9C1"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本人自愿参加第七届（2025）黑龙江省高校企业竞争模拟大赛，为进一步提高廉洁自律意识，客观公正的履行职责，我以大赛参赛学生的身份和荣誉郑重</w:t>
      </w:r>
      <w:proofErr w:type="gramStart"/>
      <w:r w:rsidRPr="003F12C8">
        <w:rPr>
          <w:rFonts w:ascii="仿宋" w:eastAsia="仿宋" w:hAnsi="仿宋" w:hint="eastAsia"/>
          <w:shd w:val="clear" w:color="auto" w:fill="FFFFFF"/>
        </w:rPr>
        <w:t>作出</w:t>
      </w:r>
      <w:proofErr w:type="gramEnd"/>
      <w:r w:rsidRPr="003F12C8">
        <w:rPr>
          <w:rFonts w:ascii="仿宋" w:eastAsia="仿宋" w:hAnsi="仿宋" w:hint="eastAsia"/>
          <w:shd w:val="clear" w:color="auto" w:fill="FFFFFF"/>
        </w:rPr>
        <w:t>如下承诺：</w:t>
      </w:r>
    </w:p>
    <w:p w14:paraId="129D42E6"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1.尊重大赛组委会及秘书处，尊重专家和仲裁，尊重参赛单位和其他选手，客观、公正地参加比赛。</w:t>
      </w:r>
    </w:p>
    <w:p w14:paraId="361C269B"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2.遵守道德，遵守大赛纪律，</w:t>
      </w:r>
      <w:proofErr w:type="gramStart"/>
      <w:r w:rsidRPr="003F12C8">
        <w:rPr>
          <w:rFonts w:ascii="仿宋" w:eastAsia="仿宋" w:hAnsi="仿宋" w:hint="eastAsia"/>
          <w:shd w:val="clear" w:color="auto" w:fill="FFFFFF"/>
        </w:rPr>
        <w:t>不</w:t>
      </w:r>
      <w:proofErr w:type="gramEnd"/>
      <w:r w:rsidRPr="003F12C8">
        <w:rPr>
          <w:rFonts w:ascii="仿宋" w:eastAsia="仿宋" w:hAnsi="仿宋" w:hint="eastAsia"/>
          <w:shd w:val="clear" w:color="auto" w:fill="FFFFFF"/>
        </w:rPr>
        <w:t>私下接触其他参赛单位和团队成员、专家、裁判员、仲裁员。</w:t>
      </w:r>
    </w:p>
    <w:p w14:paraId="7101D2DC"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3．保证提交的所有信息、数据和材料均真实、准确、合法及有效，不侵犯任何第三方的知识产权和其他权益。参赛选手均无条件配合大赛组委会对参赛选手提供的数据、信息、材料及有关情况等进行核实。</w:t>
      </w:r>
    </w:p>
    <w:p w14:paraId="6E0337DB"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4．遵守公正、公平原则，不干扰裁判员、仲裁员等工作及其他参赛单位和团队成员等比赛，影响比赛成绩。</w:t>
      </w:r>
    </w:p>
    <w:p w14:paraId="0C82C92B"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5．不发表、不传播没有根据并对大赛产生不利影响的言论。</w:t>
      </w:r>
    </w:p>
    <w:p w14:paraId="106C2CCC"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6．不隐瞒按规定应该回避的事项。</w:t>
      </w:r>
    </w:p>
    <w:p w14:paraId="20FF4E1A"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7．对于涉嫌泄密事宜，愿接受、协助、配合相关部门的监督检查，并履行举证义务。</w:t>
      </w:r>
    </w:p>
    <w:p w14:paraId="7D63F390"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8．如若发生上述问题，自愿承担相关责任。</w:t>
      </w:r>
    </w:p>
    <w:p w14:paraId="7E83DD62" w14:textId="77777777" w:rsidR="00C734EA" w:rsidRPr="003F12C8" w:rsidRDefault="00C734EA">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p>
    <w:p w14:paraId="23D10565" w14:textId="77777777" w:rsidR="00C734EA" w:rsidRPr="003F12C8" w:rsidRDefault="00F777D8">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r w:rsidRPr="003F12C8">
        <w:rPr>
          <w:rFonts w:ascii="仿宋" w:eastAsia="仿宋" w:hAnsi="仿宋" w:hint="eastAsia"/>
          <w:shd w:val="clear" w:color="auto" w:fill="FFFFFF"/>
        </w:rPr>
        <w:t>特此承诺！</w:t>
      </w:r>
    </w:p>
    <w:p w14:paraId="24C8B2DC" w14:textId="77777777" w:rsidR="00C734EA" w:rsidRPr="003F12C8" w:rsidRDefault="00C734EA">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p>
    <w:p w14:paraId="42825A1E" w14:textId="77777777" w:rsidR="00C734EA" w:rsidRPr="003F12C8" w:rsidRDefault="00F777D8">
      <w:pPr>
        <w:pStyle w:val="af"/>
        <w:shd w:val="clear" w:color="auto" w:fill="FFFFFF"/>
        <w:adjustRightInd w:val="0"/>
        <w:snapToGrid w:val="0"/>
        <w:spacing w:before="0" w:beforeAutospacing="0" w:after="0" w:afterAutospacing="0" w:line="360" w:lineRule="auto"/>
        <w:ind w:firstLineChars="2275" w:firstLine="5460"/>
        <w:jc w:val="both"/>
        <w:rPr>
          <w:rFonts w:ascii="仿宋" w:eastAsia="仿宋" w:hAnsi="仿宋"/>
          <w:shd w:val="clear" w:color="auto" w:fill="FFFFFF"/>
        </w:rPr>
      </w:pPr>
      <w:r w:rsidRPr="003F12C8">
        <w:rPr>
          <w:rFonts w:ascii="仿宋" w:eastAsia="仿宋" w:hAnsi="仿宋" w:hint="eastAsia"/>
          <w:shd w:val="clear" w:color="auto" w:fill="FFFFFF"/>
        </w:rPr>
        <w:t>学生（签名）：</w:t>
      </w:r>
    </w:p>
    <w:p w14:paraId="1DC81395" w14:textId="77777777" w:rsidR="00C734EA" w:rsidRPr="003F12C8" w:rsidRDefault="00C734EA">
      <w:pPr>
        <w:pStyle w:val="af"/>
        <w:shd w:val="clear" w:color="auto" w:fill="FFFFFF"/>
        <w:adjustRightInd w:val="0"/>
        <w:snapToGrid w:val="0"/>
        <w:spacing w:before="0" w:beforeAutospacing="0" w:after="0" w:afterAutospacing="0" w:line="360" w:lineRule="auto"/>
        <w:ind w:firstLineChars="177" w:firstLine="425"/>
        <w:jc w:val="both"/>
        <w:rPr>
          <w:rFonts w:ascii="仿宋" w:eastAsia="仿宋" w:hAnsi="仿宋"/>
          <w:shd w:val="clear" w:color="auto" w:fill="FFFFFF"/>
        </w:rPr>
      </w:pPr>
    </w:p>
    <w:p w14:paraId="1FA3F713" w14:textId="77777777" w:rsidR="00C734EA" w:rsidRPr="003F12C8" w:rsidRDefault="00F777D8">
      <w:pPr>
        <w:pStyle w:val="af"/>
        <w:shd w:val="clear" w:color="auto" w:fill="FFFFFF"/>
        <w:adjustRightInd w:val="0"/>
        <w:snapToGrid w:val="0"/>
        <w:spacing w:before="0" w:beforeAutospacing="0" w:after="0" w:afterAutospacing="0" w:line="360" w:lineRule="auto"/>
        <w:ind w:firstLineChars="2300" w:firstLine="5520"/>
        <w:jc w:val="both"/>
        <w:rPr>
          <w:rFonts w:ascii="仿宋" w:eastAsia="仿宋" w:hAnsi="仿宋"/>
          <w:shd w:val="clear" w:color="auto" w:fill="FFFFFF"/>
        </w:rPr>
      </w:pPr>
      <w:r w:rsidRPr="003F12C8">
        <w:rPr>
          <w:rFonts w:ascii="仿宋" w:eastAsia="仿宋" w:hAnsi="仿宋" w:hint="eastAsia"/>
          <w:shd w:val="clear" w:color="auto" w:fill="FFFFFF"/>
        </w:rPr>
        <w:t xml:space="preserve">日 </w:t>
      </w:r>
      <w:r w:rsidRPr="003F12C8">
        <w:rPr>
          <w:rFonts w:ascii="仿宋" w:eastAsia="仿宋" w:hAnsi="仿宋"/>
          <w:shd w:val="clear" w:color="auto" w:fill="FFFFFF"/>
        </w:rPr>
        <w:t xml:space="preserve"> </w:t>
      </w:r>
      <w:r w:rsidRPr="003F12C8">
        <w:rPr>
          <w:rFonts w:ascii="仿宋" w:eastAsia="仿宋" w:hAnsi="仿宋" w:hint="eastAsia"/>
          <w:shd w:val="clear" w:color="auto" w:fill="FFFFFF"/>
        </w:rPr>
        <w:t>期：</w:t>
      </w:r>
    </w:p>
    <w:sectPr w:rsidR="00C734EA" w:rsidRPr="003F12C8" w:rsidSect="003F12C8">
      <w:footerReference w:type="default" r:id="rId8"/>
      <w:footerReference w:type="first" r:id="rId9"/>
      <w:pgSz w:w="11906" w:h="16838"/>
      <w:pgMar w:top="1701" w:right="1588" w:bottom="1418" w:left="1588"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6A3F9" w14:textId="77777777" w:rsidR="004F3C6F" w:rsidRDefault="004F3C6F">
      <w:r>
        <w:separator/>
      </w:r>
    </w:p>
  </w:endnote>
  <w:endnote w:type="continuationSeparator" w:id="0">
    <w:p w14:paraId="1AFF7FBC" w14:textId="77777777" w:rsidR="004F3C6F" w:rsidRDefault="004F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R...">
    <w:altName w:val="黑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30739"/>
    </w:sdtPr>
    <w:sdtEndPr>
      <w:rPr>
        <w:rFonts w:ascii="宋体" w:hAnsi="宋体"/>
        <w:sz w:val="24"/>
      </w:rPr>
    </w:sdtEndPr>
    <w:sdtContent>
      <w:p w14:paraId="43C229DB" w14:textId="77777777" w:rsidR="00C734EA" w:rsidRDefault="00F777D8">
        <w:pPr>
          <w:pStyle w:val="ab"/>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Pr>
            <w:rFonts w:ascii="宋体" w:hAnsi="宋体"/>
            <w:sz w:val="24"/>
            <w:lang w:val="zh-CN"/>
          </w:rPr>
          <w:t>2</w:t>
        </w:r>
        <w:r>
          <w:rPr>
            <w:rFonts w:ascii="宋体" w:hAnsi="宋体"/>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306050"/>
      <w:showingPlcHdr/>
    </w:sdtPr>
    <w:sdtEndPr>
      <w:rPr>
        <w:rFonts w:ascii="宋体" w:hAnsi="宋体"/>
        <w:sz w:val="21"/>
      </w:rPr>
    </w:sdtEndPr>
    <w:sdtContent>
      <w:p w14:paraId="62A7636D" w14:textId="1C7107FC" w:rsidR="00C734EA" w:rsidRDefault="00300530">
        <w:pPr>
          <w:pStyle w:val="ab"/>
          <w:rPr>
            <w:rFonts w:ascii="宋体" w:hAnsi="宋体"/>
            <w:sz w:val="21"/>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7FD16" w14:textId="77777777" w:rsidR="004F3C6F" w:rsidRDefault="004F3C6F">
      <w:r>
        <w:separator/>
      </w:r>
    </w:p>
  </w:footnote>
  <w:footnote w:type="continuationSeparator" w:id="0">
    <w:p w14:paraId="520397E8" w14:textId="77777777" w:rsidR="004F3C6F" w:rsidRDefault="004F3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F6"/>
    <w:rsid w:val="EFBF11D4"/>
    <w:rsid w:val="000359B5"/>
    <w:rsid w:val="00045223"/>
    <w:rsid w:val="000472CF"/>
    <w:rsid w:val="00057141"/>
    <w:rsid w:val="00072F43"/>
    <w:rsid w:val="00073E12"/>
    <w:rsid w:val="00082128"/>
    <w:rsid w:val="000A1192"/>
    <w:rsid w:val="000A1E2E"/>
    <w:rsid w:val="000A5B84"/>
    <w:rsid w:val="000C0B0A"/>
    <w:rsid w:val="000C6F26"/>
    <w:rsid w:val="000D1389"/>
    <w:rsid w:val="000D4255"/>
    <w:rsid w:val="000E681A"/>
    <w:rsid w:val="000F0208"/>
    <w:rsid w:val="000F2DDB"/>
    <w:rsid w:val="001223AA"/>
    <w:rsid w:val="00122F91"/>
    <w:rsid w:val="00150929"/>
    <w:rsid w:val="00181FAE"/>
    <w:rsid w:val="001A619C"/>
    <w:rsid w:val="001B5F36"/>
    <w:rsid w:val="001C7295"/>
    <w:rsid w:val="001C7FCD"/>
    <w:rsid w:val="001D4969"/>
    <w:rsid w:val="001E00F2"/>
    <w:rsid w:val="001E4A08"/>
    <w:rsid w:val="00213DB4"/>
    <w:rsid w:val="0022124F"/>
    <w:rsid w:val="00230D77"/>
    <w:rsid w:val="002412FF"/>
    <w:rsid w:val="00260ABC"/>
    <w:rsid w:val="00281ED4"/>
    <w:rsid w:val="002937D9"/>
    <w:rsid w:val="0029415A"/>
    <w:rsid w:val="002B74D7"/>
    <w:rsid w:val="002D47B7"/>
    <w:rsid w:val="002D75E2"/>
    <w:rsid w:val="002E6C3C"/>
    <w:rsid w:val="002F63D5"/>
    <w:rsid w:val="002F77B6"/>
    <w:rsid w:val="00300530"/>
    <w:rsid w:val="003027C5"/>
    <w:rsid w:val="00314B67"/>
    <w:rsid w:val="0034389D"/>
    <w:rsid w:val="00351583"/>
    <w:rsid w:val="00353080"/>
    <w:rsid w:val="00362319"/>
    <w:rsid w:val="003871B6"/>
    <w:rsid w:val="00392441"/>
    <w:rsid w:val="0039585C"/>
    <w:rsid w:val="003A4BCA"/>
    <w:rsid w:val="003D36F6"/>
    <w:rsid w:val="003D7873"/>
    <w:rsid w:val="003F12C8"/>
    <w:rsid w:val="003F1471"/>
    <w:rsid w:val="003F62E0"/>
    <w:rsid w:val="00404CB6"/>
    <w:rsid w:val="0040570F"/>
    <w:rsid w:val="00414AF6"/>
    <w:rsid w:val="00415E0A"/>
    <w:rsid w:val="00436A25"/>
    <w:rsid w:val="004400BC"/>
    <w:rsid w:val="0044440A"/>
    <w:rsid w:val="00464ED5"/>
    <w:rsid w:val="004731CD"/>
    <w:rsid w:val="0048551C"/>
    <w:rsid w:val="0049221E"/>
    <w:rsid w:val="004958FF"/>
    <w:rsid w:val="004A3F20"/>
    <w:rsid w:val="004A69F3"/>
    <w:rsid w:val="004B4E32"/>
    <w:rsid w:val="004C5C89"/>
    <w:rsid w:val="004C75E8"/>
    <w:rsid w:val="004E1625"/>
    <w:rsid w:val="004E7FD7"/>
    <w:rsid w:val="004F16BF"/>
    <w:rsid w:val="004F1F3A"/>
    <w:rsid w:val="004F3C6F"/>
    <w:rsid w:val="004F3D6C"/>
    <w:rsid w:val="004F56E2"/>
    <w:rsid w:val="004F59F2"/>
    <w:rsid w:val="0051214A"/>
    <w:rsid w:val="005124C7"/>
    <w:rsid w:val="00516E86"/>
    <w:rsid w:val="0053113F"/>
    <w:rsid w:val="005339CD"/>
    <w:rsid w:val="00553B69"/>
    <w:rsid w:val="0056643E"/>
    <w:rsid w:val="00566E50"/>
    <w:rsid w:val="005A274E"/>
    <w:rsid w:val="005A354E"/>
    <w:rsid w:val="005B7BDF"/>
    <w:rsid w:val="005C37B8"/>
    <w:rsid w:val="005C5D64"/>
    <w:rsid w:val="005C741D"/>
    <w:rsid w:val="005E4D29"/>
    <w:rsid w:val="005E6DD0"/>
    <w:rsid w:val="005F2254"/>
    <w:rsid w:val="00607A3D"/>
    <w:rsid w:val="0061110F"/>
    <w:rsid w:val="00614336"/>
    <w:rsid w:val="006379DD"/>
    <w:rsid w:val="00643516"/>
    <w:rsid w:val="006547C7"/>
    <w:rsid w:val="00656786"/>
    <w:rsid w:val="006667CA"/>
    <w:rsid w:val="006822EF"/>
    <w:rsid w:val="00685223"/>
    <w:rsid w:val="00692BA4"/>
    <w:rsid w:val="00697E49"/>
    <w:rsid w:val="006A5587"/>
    <w:rsid w:val="006B1FE3"/>
    <w:rsid w:val="006B49E0"/>
    <w:rsid w:val="006B73E4"/>
    <w:rsid w:val="006E4180"/>
    <w:rsid w:val="00706283"/>
    <w:rsid w:val="007070D2"/>
    <w:rsid w:val="00713FDB"/>
    <w:rsid w:val="00720BFC"/>
    <w:rsid w:val="00722033"/>
    <w:rsid w:val="007242AC"/>
    <w:rsid w:val="007364F1"/>
    <w:rsid w:val="00790198"/>
    <w:rsid w:val="0079401D"/>
    <w:rsid w:val="00795E5F"/>
    <w:rsid w:val="0079728A"/>
    <w:rsid w:val="007A16B9"/>
    <w:rsid w:val="007A4B24"/>
    <w:rsid w:val="007A532C"/>
    <w:rsid w:val="007B1631"/>
    <w:rsid w:val="007B36A3"/>
    <w:rsid w:val="007C2C2A"/>
    <w:rsid w:val="007D5515"/>
    <w:rsid w:val="007E3D17"/>
    <w:rsid w:val="007F49A0"/>
    <w:rsid w:val="007F4C69"/>
    <w:rsid w:val="008025C2"/>
    <w:rsid w:val="00811D21"/>
    <w:rsid w:val="008643CA"/>
    <w:rsid w:val="008662EB"/>
    <w:rsid w:val="00882A1F"/>
    <w:rsid w:val="00886EFF"/>
    <w:rsid w:val="008930B3"/>
    <w:rsid w:val="008A3D71"/>
    <w:rsid w:val="008C123D"/>
    <w:rsid w:val="008C3803"/>
    <w:rsid w:val="008D42E1"/>
    <w:rsid w:val="00935787"/>
    <w:rsid w:val="0096337E"/>
    <w:rsid w:val="0098562C"/>
    <w:rsid w:val="00986CEF"/>
    <w:rsid w:val="009946D0"/>
    <w:rsid w:val="009A62B5"/>
    <w:rsid w:val="009A7069"/>
    <w:rsid w:val="009F11EF"/>
    <w:rsid w:val="00A016F3"/>
    <w:rsid w:val="00A13B0D"/>
    <w:rsid w:val="00A36BEC"/>
    <w:rsid w:val="00A563DE"/>
    <w:rsid w:val="00A63EE9"/>
    <w:rsid w:val="00A70690"/>
    <w:rsid w:val="00A81BFA"/>
    <w:rsid w:val="00AB3776"/>
    <w:rsid w:val="00AB5ECB"/>
    <w:rsid w:val="00AE557C"/>
    <w:rsid w:val="00AE5716"/>
    <w:rsid w:val="00AE7414"/>
    <w:rsid w:val="00AE79B2"/>
    <w:rsid w:val="00AF6581"/>
    <w:rsid w:val="00B06268"/>
    <w:rsid w:val="00B1050D"/>
    <w:rsid w:val="00B11419"/>
    <w:rsid w:val="00B12CE1"/>
    <w:rsid w:val="00B2099B"/>
    <w:rsid w:val="00B3382D"/>
    <w:rsid w:val="00B35834"/>
    <w:rsid w:val="00B37D7A"/>
    <w:rsid w:val="00B405D6"/>
    <w:rsid w:val="00B422F8"/>
    <w:rsid w:val="00B47BF7"/>
    <w:rsid w:val="00B558F7"/>
    <w:rsid w:val="00B57FB9"/>
    <w:rsid w:val="00B7112C"/>
    <w:rsid w:val="00B84A50"/>
    <w:rsid w:val="00B87381"/>
    <w:rsid w:val="00B9339B"/>
    <w:rsid w:val="00B9351D"/>
    <w:rsid w:val="00B954FB"/>
    <w:rsid w:val="00B95A16"/>
    <w:rsid w:val="00BA2515"/>
    <w:rsid w:val="00BB294F"/>
    <w:rsid w:val="00BC2B45"/>
    <w:rsid w:val="00BF7EAA"/>
    <w:rsid w:val="00C2020F"/>
    <w:rsid w:val="00C563AA"/>
    <w:rsid w:val="00C566DD"/>
    <w:rsid w:val="00C72BCD"/>
    <w:rsid w:val="00C734EA"/>
    <w:rsid w:val="00C86791"/>
    <w:rsid w:val="00CD5219"/>
    <w:rsid w:val="00CE0191"/>
    <w:rsid w:val="00CE071D"/>
    <w:rsid w:val="00CE5C9F"/>
    <w:rsid w:val="00CF05D5"/>
    <w:rsid w:val="00CF2847"/>
    <w:rsid w:val="00D02953"/>
    <w:rsid w:val="00D034FE"/>
    <w:rsid w:val="00D119EA"/>
    <w:rsid w:val="00D13CFF"/>
    <w:rsid w:val="00D13FD5"/>
    <w:rsid w:val="00D14D05"/>
    <w:rsid w:val="00D21C9F"/>
    <w:rsid w:val="00D3606C"/>
    <w:rsid w:val="00D457CD"/>
    <w:rsid w:val="00D50A3A"/>
    <w:rsid w:val="00D774DC"/>
    <w:rsid w:val="00D85CCA"/>
    <w:rsid w:val="00DB50D1"/>
    <w:rsid w:val="00DB6D6D"/>
    <w:rsid w:val="00DC25F2"/>
    <w:rsid w:val="00DC587E"/>
    <w:rsid w:val="00DC5AA5"/>
    <w:rsid w:val="00DE0694"/>
    <w:rsid w:val="00DE66C7"/>
    <w:rsid w:val="00DF684D"/>
    <w:rsid w:val="00DF75DC"/>
    <w:rsid w:val="00E04745"/>
    <w:rsid w:val="00E07E44"/>
    <w:rsid w:val="00E21EF8"/>
    <w:rsid w:val="00E339DD"/>
    <w:rsid w:val="00E41C83"/>
    <w:rsid w:val="00E55043"/>
    <w:rsid w:val="00E64345"/>
    <w:rsid w:val="00E72EA9"/>
    <w:rsid w:val="00E74F71"/>
    <w:rsid w:val="00E8246D"/>
    <w:rsid w:val="00E9611A"/>
    <w:rsid w:val="00E96366"/>
    <w:rsid w:val="00EA33AD"/>
    <w:rsid w:val="00EA57DA"/>
    <w:rsid w:val="00EB14AF"/>
    <w:rsid w:val="00EB5EA5"/>
    <w:rsid w:val="00EC2221"/>
    <w:rsid w:val="00ED04FD"/>
    <w:rsid w:val="00ED0FDD"/>
    <w:rsid w:val="00ED34AE"/>
    <w:rsid w:val="00EE586C"/>
    <w:rsid w:val="00EF08EA"/>
    <w:rsid w:val="00F471C1"/>
    <w:rsid w:val="00F56CC3"/>
    <w:rsid w:val="00F60BDE"/>
    <w:rsid w:val="00F61068"/>
    <w:rsid w:val="00F664DD"/>
    <w:rsid w:val="00F777D8"/>
    <w:rsid w:val="00F8083D"/>
    <w:rsid w:val="00F83669"/>
    <w:rsid w:val="00F93109"/>
    <w:rsid w:val="00F93ADD"/>
    <w:rsid w:val="00FA2BDF"/>
    <w:rsid w:val="00FA48BB"/>
    <w:rsid w:val="00FB0FED"/>
    <w:rsid w:val="00FB562E"/>
    <w:rsid w:val="00FC757D"/>
    <w:rsid w:val="00FD17E2"/>
    <w:rsid w:val="00FD5F99"/>
    <w:rsid w:val="00FF50BD"/>
    <w:rsid w:val="09095745"/>
    <w:rsid w:val="0BE145DF"/>
    <w:rsid w:val="12E23958"/>
    <w:rsid w:val="1EA1751F"/>
    <w:rsid w:val="291B5860"/>
    <w:rsid w:val="2C441F64"/>
    <w:rsid w:val="3398092A"/>
    <w:rsid w:val="384E5544"/>
    <w:rsid w:val="439E2B6C"/>
    <w:rsid w:val="45CC2737"/>
    <w:rsid w:val="539F4D41"/>
    <w:rsid w:val="5E692041"/>
    <w:rsid w:val="60B47BD6"/>
    <w:rsid w:val="6AEC5F7C"/>
    <w:rsid w:val="6FBF0FDC"/>
    <w:rsid w:val="6FCB6D31"/>
    <w:rsid w:val="776103A7"/>
    <w:rsid w:val="7C6F6E4A"/>
    <w:rsid w:val="7EEF5DF4"/>
    <w:rsid w:val="7FD7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5957B75"/>
  <w15:docId w15:val="{E93DEAD3-42AF-49E2-8FC0-A155ED3F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Plain Text"/>
    <w:basedOn w:val="a"/>
    <w:link w:val="a6"/>
    <w:qFormat/>
    <w:rPr>
      <w:rFonts w:ascii="宋体" w:hAnsi="Courier New" w:cs="Courier New"/>
      <w:szCs w:val="21"/>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kern w:val="0"/>
      <w:sz w:val="18"/>
      <w:szCs w:val="18"/>
    </w:rPr>
  </w:style>
  <w:style w:type="paragraph" w:styleId="ab">
    <w:name w:val="footer"/>
    <w:basedOn w:val="a"/>
    <w:link w:val="ac"/>
    <w:uiPriority w:val="99"/>
    <w:unhideWhenUsed/>
    <w:qFormat/>
    <w:pPr>
      <w:tabs>
        <w:tab w:val="center" w:pos="4153"/>
        <w:tab w:val="right" w:pos="8306"/>
      </w:tabs>
      <w:snapToGrid w:val="0"/>
      <w:jc w:val="left"/>
    </w:pPr>
    <w:rPr>
      <w:kern w:val="0"/>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
    <w:name w:val="Normal (Web)"/>
    <w:basedOn w:val="a"/>
    <w:uiPriority w:val="99"/>
    <w:unhideWhenUsed/>
    <w:qFormat/>
    <w:pPr>
      <w:spacing w:before="100" w:beforeAutospacing="1" w:after="100" w:afterAutospacing="1"/>
      <w:jc w:val="left"/>
    </w:pPr>
    <w:rPr>
      <w:kern w:val="0"/>
      <w:sz w:val="24"/>
      <w:szCs w:val="24"/>
    </w:rPr>
  </w:style>
  <w:style w:type="paragraph" w:styleId="af0">
    <w:name w:val="Body Text First Indent"/>
    <w:basedOn w:val="a3"/>
    <w:link w:val="af1"/>
    <w:unhideWhenUsed/>
    <w:qFormat/>
    <w:pPr>
      <w:ind w:firstLineChars="100" w:firstLine="420"/>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ascii="Calibri" w:eastAsia="微软雅黑" w:hAnsi="Calibri" w:cs="宋体"/>
      <w:b/>
      <w:bCs/>
      <w:sz w:val="22"/>
      <w:szCs w:val="22"/>
      <w:lang w:val="en-US" w:eastAsia="zh-CN" w:bidi="ar-SA"/>
    </w:rPr>
  </w:style>
  <w:style w:type="character" w:styleId="af4">
    <w:name w:val="Hyperlink"/>
    <w:unhideWhenUsed/>
    <w:qFormat/>
    <w:rPr>
      <w:color w:val="0000FF"/>
      <w:u w:val="none"/>
    </w:rPr>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paragraph" w:styleId="af5">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黑体R..." w:eastAsia="黑体R..." w:hAnsi="Calibri" w:cs="黑体R..."/>
      <w:color w:val="000000"/>
      <w:sz w:val="24"/>
      <w:szCs w:val="24"/>
    </w:rPr>
  </w:style>
  <w:style w:type="character" w:customStyle="1" w:styleId="aa">
    <w:name w:val="批注框文本 字符"/>
    <w:link w:val="a9"/>
    <w:uiPriority w:val="99"/>
    <w:semiHidden/>
    <w:qFormat/>
    <w:rPr>
      <w:sz w:val="18"/>
      <w:szCs w:val="18"/>
    </w:rPr>
  </w:style>
  <w:style w:type="character" w:customStyle="1" w:styleId="11">
    <w:name w:val="未处理的提及1"/>
    <w:uiPriority w:val="99"/>
    <w:semiHidden/>
    <w:unhideWhenUsed/>
    <w:qFormat/>
    <w:rPr>
      <w:color w:val="808080"/>
      <w:shd w:val="clear" w:color="auto" w:fill="E6E6E6"/>
    </w:rPr>
  </w:style>
  <w:style w:type="character" w:customStyle="1" w:styleId="a8">
    <w:name w:val="日期 字符"/>
    <w:basedOn w:val="a0"/>
    <w:link w:val="a7"/>
    <w:uiPriority w:val="99"/>
    <w:semiHidden/>
    <w:qFormat/>
    <w:rPr>
      <w:kern w:val="2"/>
      <w:sz w:val="21"/>
      <w:szCs w:val="22"/>
    </w:rPr>
  </w:style>
  <w:style w:type="character" w:customStyle="1" w:styleId="10">
    <w:name w:val="标题 1 字符"/>
    <w:basedOn w:val="a0"/>
    <w:link w:val="1"/>
    <w:uiPriority w:val="9"/>
    <w:qFormat/>
    <w:rPr>
      <w:b/>
      <w:bCs/>
      <w:kern w:val="44"/>
      <w:sz w:val="44"/>
      <w:szCs w:val="44"/>
    </w:rPr>
  </w:style>
  <w:style w:type="paragraph" w:customStyle="1" w:styleId="12">
    <w:name w:val="列表段落1"/>
    <w:basedOn w:val="a"/>
    <w:uiPriority w:val="34"/>
    <w:qFormat/>
    <w:pPr>
      <w:ind w:firstLineChars="200" w:firstLine="420"/>
    </w:pPr>
  </w:style>
  <w:style w:type="character" w:customStyle="1" w:styleId="2">
    <w:name w:val="文字2"/>
    <w:qFormat/>
    <w:rPr>
      <w:rFonts w:ascii="Calibri" w:eastAsia="微软雅黑" w:hAnsi="Calibri" w:cs="宋体"/>
      <w:color w:val="000000"/>
      <w:sz w:val="18"/>
      <w:szCs w:val="18"/>
      <w:lang w:val="en-US" w:eastAsia="zh-CN" w:bidi="ar-SA"/>
    </w:rPr>
  </w:style>
  <w:style w:type="character" w:customStyle="1" w:styleId="a4">
    <w:name w:val="正文文本 字符"/>
    <w:basedOn w:val="a0"/>
    <w:link w:val="a3"/>
    <w:uiPriority w:val="99"/>
    <w:semiHidden/>
    <w:qFormat/>
    <w:rPr>
      <w:rFonts w:ascii="Calibri" w:eastAsia="宋体" w:hAnsi="Calibri" w:cs="Times New Roman"/>
      <w:kern w:val="2"/>
      <w:sz w:val="21"/>
      <w:szCs w:val="22"/>
    </w:rPr>
  </w:style>
  <w:style w:type="character" w:customStyle="1" w:styleId="af1">
    <w:name w:val="正文文本首行缩进 字符"/>
    <w:basedOn w:val="a4"/>
    <w:link w:val="af0"/>
    <w:qFormat/>
    <w:rPr>
      <w:rFonts w:ascii="Calibri" w:eastAsia="宋体" w:hAnsi="Calibri" w:cs="Times New Roman"/>
      <w:kern w:val="2"/>
      <w:sz w:val="21"/>
      <w:szCs w:val="22"/>
    </w:rPr>
  </w:style>
  <w:style w:type="character" w:customStyle="1" w:styleId="a6">
    <w:name w:val="纯文本 字符"/>
    <w:basedOn w:val="a0"/>
    <w:link w:val="a5"/>
    <w:qFormat/>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zwar.cn&#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fish</cp:lastModifiedBy>
  <cp:revision>4</cp:revision>
  <cp:lastPrinted>2025-08-28T06:47:00Z</cp:lastPrinted>
  <dcterms:created xsi:type="dcterms:W3CDTF">2025-08-28T06:47:00Z</dcterms:created>
  <dcterms:modified xsi:type="dcterms:W3CDTF">2025-08-28T06:48:00Z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D9265DDF789041B2A2EAC4014E09A566_13</vt:lpwstr>
  </property>
  <property fmtid="{D5CDD505-2E9C-101B-9397-08002B2CF9AE}" pid="4" name="KSOTemplateDocerSaveRecord">
    <vt:lpwstr>eyJoZGlkIjoiYzc4NDY5MjQzYjI3NGExNmI4NWE1ZTM4NWNhMGNhNTciLCJ1c2VySWQiOiI1NjU4Njc2MjIifQ==</vt:lpwstr>
  </property>
</Properties>
</file>